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UNIVERSIDADE FEDERAL DO RIO DE JANEIRO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Alberto Luiz Coimbra de Pós-Graduação e Pesquisa de Engenharia (COPPE/CT)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Tércio Pacitti de Aplicações e Pesquisas Computacionais (NCE/CCMN)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Instituto de Matemática (IM/CCMN)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Instituto de Química (IQ/CCMN)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PROGRAMA DE PÓS-GRADUAÇÃO EM HISTÓRIA DAS CIÊNCIAS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 DAS TÉCNICAS E EPISTEMOLOGIA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REGULAMENTO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NATUREZA E DAS FINALIDADES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1º </w:t>
      </w:r>
      <w:r>
        <w:rPr>
          <w:rFonts w:ascii="Arial" w:eastAsia="Arial" w:hAnsi="Arial" w:cs="Arial"/>
          <w:color w:val="000000"/>
        </w:rPr>
        <w:t xml:space="preserve">O Programa História das Ciências e das Técnicas e Epistemologia é um programa de pós-graduação, doravante referido por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Destina-se a dar cumprimento ao disposto no Estatuto da Universidade Federal do Rio de Janeiro (UFRJ) referente à área de pesquisa e ensino de pós-graduação.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É um programa </w:t>
      </w:r>
      <w:r>
        <w:rPr>
          <w:rFonts w:ascii="Arial" w:eastAsia="Arial" w:hAnsi="Arial" w:cs="Arial"/>
          <w:i/>
          <w:color w:val="000000"/>
        </w:rPr>
        <w:t>strictu sensu</w:t>
      </w:r>
      <w:r>
        <w:rPr>
          <w:rFonts w:ascii="Arial" w:eastAsia="Arial" w:hAnsi="Arial" w:cs="Arial"/>
          <w:color w:val="000000"/>
        </w:rPr>
        <w:t xml:space="preserve"> regular, contínuo e gratuito.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-</w:t>
      </w:r>
      <w:r w:rsidR="006C0348">
        <w:rPr>
          <w:rFonts w:ascii="Arial" w:eastAsia="Arial" w:hAnsi="Arial" w:cs="Arial"/>
          <w:color w:val="000000"/>
        </w:rPr>
        <w:t xml:space="preserve"> Apresenta l</w:t>
      </w:r>
      <w:r>
        <w:rPr>
          <w:rFonts w:ascii="Arial" w:eastAsia="Arial" w:hAnsi="Arial" w:cs="Arial"/>
          <w:color w:val="000000"/>
        </w:rPr>
        <w:t>inhas de pesquisa,</w:t>
      </w:r>
      <w:r w:rsidR="00575DC5">
        <w:rPr>
          <w:rFonts w:ascii="Arial" w:eastAsia="Arial" w:hAnsi="Arial" w:cs="Arial"/>
          <w:color w:val="000000"/>
        </w:rPr>
        <w:t xml:space="preserve"> às quais docentes do P</w:t>
      </w:r>
      <w:r>
        <w:rPr>
          <w:rFonts w:ascii="Arial" w:eastAsia="Arial" w:hAnsi="Arial" w:cs="Arial"/>
          <w:color w:val="000000"/>
        </w:rPr>
        <w:t xml:space="preserve">rograma encontram-se vinculados 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 podem se vincular.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Compreende cursos de Mestrado e Doutorado, devidamente credenciados pelo Ministério da Educação, ou o ministério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Forma pós-graduandos em História das Ciências e das Técnicas e Epistemologia.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>Confere títulos de mestre e doutor, em conformidade com a abrangência dos cursos de pós-graduação vigentes no HCTE.</w:t>
      </w:r>
    </w:p>
    <w:p w:rsidR="00C542D3" w:rsidRDefault="00C542D3" w:rsidP="009B7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§6º</w:t>
      </w:r>
      <w:r>
        <w:rPr>
          <w:rFonts w:ascii="Arial" w:eastAsia="Arial" w:hAnsi="Arial" w:cs="Arial"/>
          <w:color w:val="000000"/>
        </w:rPr>
        <w:t xml:space="preserve"> Oferece Programa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>Supervisiona estágio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§8º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Confere declaração de conclusão de estágio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§9º </w:t>
      </w:r>
      <w:r>
        <w:rPr>
          <w:rFonts w:ascii="Arial" w:eastAsia="Arial" w:hAnsi="Arial" w:cs="Arial"/>
          <w:color w:val="000000"/>
        </w:rPr>
        <w:t>Capacita para a docência de pós-graduação e graduação.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575DC5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§10 </w:t>
      </w:r>
      <w:r>
        <w:rPr>
          <w:rFonts w:ascii="Arial" w:eastAsia="Arial" w:hAnsi="Arial" w:cs="Arial"/>
          <w:color w:val="000000"/>
        </w:rPr>
        <w:t>Forma pesquisadores nas áreas de História das Ciências, História das Técnicas e Epistemologia</w:t>
      </w:r>
    </w:p>
    <w:p w:rsidR="00575DC5" w:rsidRDefault="00575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Pr="00BD1F3E" w:rsidRDefault="00575DC5" w:rsidP="00575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 –</w:t>
      </w:r>
      <w:r w:rsidRPr="00BD1F3E">
        <w:rPr>
          <w:rFonts w:ascii="Arial" w:eastAsia="Arial" w:hAnsi="Arial" w:cs="Arial"/>
          <w:color w:val="000000" w:themeColor="text1"/>
        </w:rPr>
        <w:t xml:space="preserve"> O pesquisador pode solicitar, em declarações, certificados e diploma, </w:t>
      </w:r>
      <w:r w:rsidR="006C0348">
        <w:rPr>
          <w:rFonts w:ascii="Arial" w:eastAsia="Arial" w:hAnsi="Arial" w:cs="Arial"/>
          <w:color w:val="000000" w:themeColor="text1"/>
        </w:rPr>
        <w:t>ênfase em uma das linhas de p</w:t>
      </w:r>
      <w:r w:rsidRPr="00BD1F3E">
        <w:rPr>
          <w:rFonts w:ascii="Arial" w:eastAsia="Arial" w:hAnsi="Arial" w:cs="Arial"/>
          <w:color w:val="000000" w:themeColor="text1"/>
        </w:rPr>
        <w:t>esquisa do Programa</w:t>
      </w:r>
      <w:r w:rsidR="007935AD"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§11 </w:t>
      </w:r>
      <w:r>
        <w:rPr>
          <w:rFonts w:ascii="Arial" w:eastAsia="Arial" w:hAnsi="Arial" w:cs="Arial"/>
          <w:color w:val="000000"/>
        </w:rPr>
        <w:t xml:space="preserve">É um programa interunidades e intercêntrico.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O HCTE é constituído das seguintes unidades da UFRJ: Instituto Alberto Luiz Coimbra de Pós-graduação e Pesquisa de Engenharia (COPPE</w:t>
      </w:r>
      <w:r>
        <w:rPr>
          <w:rFonts w:ascii="Arial" w:eastAsia="Arial" w:hAnsi="Arial" w:cs="Arial"/>
        </w:rPr>
        <w:t>) do Centro de Tecnologia</w:t>
      </w:r>
      <w:r>
        <w:rPr>
          <w:rFonts w:ascii="Arial" w:eastAsia="Arial" w:hAnsi="Arial" w:cs="Arial"/>
          <w:color w:val="000000"/>
        </w:rPr>
        <w:t xml:space="preserve">, Instituto de Matemática (IM), Instituto de Química (IQ) e Instituto Tércio Pacitti de Aplicações e Pesquisas Computacionais (NCE), do Centro de Ciências Matemáticas </w:t>
      </w:r>
      <w:r>
        <w:rPr>
          <w:rFonts w:ascii="Arial" w:eastAsia="Arial" w:hAnsi="Arial" w:cs="Arial"/>
        </w:rPr>
        <w:t>e da Natureza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§12</w:t>
      </w:r>
      <w:r>
        <w:rPr>
          <w:rFonts w:ascii="Arial" w:eastAsia="Arial" w:hAnsi="Arial" w:cs="Arial"/>
          <w:color w:val="000000"/>
        </w:rPr>
        <w:t xml:space="preserve"> É um programa interdisciplinar.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ORGANIZAÇÃO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2º </w:t>
      </w:r>
      <w:r>
        <w:rPr>
          <w:rFonts w:ascii="Arial" w:eastAsia="Arial" w:hAnsi="Arial" w:cs="Arial"/>
          <w:color w:val="000000"/>
        </w:rPr>
        <w:t>O Programa é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regido pela legislação universitária pertinente do Conselho de Ensino para Graduados CEPG, na forma da Resolução no. 1, de 1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. de dezembro de 2006, que contempla os cursos </w:t>
      </w:r>
      <w:r>
        <w:rPr>
          <w:rFonts w:ascii="Arial" w:eastAsia="Arial" w:hAnsi="Arial" w:cs="Arial"/>
          <w:i/>
          <w:color w:val="000000"/>
        </w:rPr>
        <w:t>strictu sensu</w:t>
      </w:r>
      <w:r>
        <w:rPr>
          <w:rFonts w:ascii="Arial" w:eastAsia="Arial" w:hAnsi="Arial" w:cs="Arial"/>
          <w:color w:val="000000"/>
        </w:rPr>
        <w:t xml:space="preserve"> da Universidade Federal do Rio de Janeiro,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3º</w:t>
      </w:r>
      <w:r>
        <w:rPr>
          <w:rFonts w:ascii="Arial" w:eastAsia="Arial" w:hAnsi="Arial" w:cs="Arial"/>
          <w:color w:val="000000"/>
        </w:rPr>
        <w:t xml:space="preserve"> O Programa é administrado pelo conjunto formado pela Coordenação, Comissão Deliberativa e Secretaria Acadêmica, obedecendo ao Regulamento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Coordenação do Programa é composta por um coordenador e um vice-coordenador, constituindo-se numa equipe de gestão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coordenador tem autonomia, no entanto, em relação ao vice-coordenador, sendo o responsável final pelos atos da equipe.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Comissão Deliberativa é o Órgão Colegiado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Cabe à unidade proponente que esteja sediando o Programa destinar espaço físico para o funcionamento da Secretaria Acadêmica, acomodar a equipe técnico-administrativa da Secretaria, dar suporte à administração financeira e emitir os diplomas concernentes ao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Cabe à todas as unidades proponentes, mediante solicitação de recursos de várias ordens emitidos pelo HCTE, considerar a possibilidade de provimento, fazendo seu devido juízo discricionário administrativo e/ou acadêmico.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6º </w:t>
      </w:r>
      <w:r>
        <w:rPr>
          <w:rFonts w:ascii="Arial" w:eastAsia="Arial" w:hAnsi="Arial" w:cs="Arial"/>
          <w:color w:val="000000"/>
        </w:rPr>
        <w:t>A Secretaria Acadêmica responde diretamente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Art. 7º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A Secretaria Acadêmica provê alicerce burocrático e realiza a gestão administrativa das matrículas, triagem, inserção de disciplinas na rede, comunicações com os corpos docente e discente, e pós-doutorandos, formalização das eleições, </w:t>
      </w:r>
      <w:r>
        <w:rPr>
          <w:rFonts w:ascii="Arial" w:eastAsia="Arial" w:hAnsi="Arial" w:cs="Arial"/>
          <w:color w:val="000000"/>
          <w:highlight w:val="white"/>
        </w:rPr>
        <w:lastRenderedPageBreak/>
        <w:t>secretariado de nomeação e posse dos representantes do Programa, e demais atividades inerentes à rotina de uma secretaria acadêmica.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white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 III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REGIME ACADÊMICO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1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REPRESENTATIVIDADE, ELEIÇÃO E MANDATOS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8º</w:t>
      </w:r>
      <w:r>
        <w:rPr>
          <w:rFonts w:ascii="Arial" w:eastAsia="Arial" w:hAnsi="Arial" w:cs="Arial"/>
          <w:color w:val="000000"/>
        </w:rPr>
        <w:t xml:space="preserve"> Eleição, homologação e posse são etapas de processos eleitorais regidos pelo regulamento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9º </w:t>
      </w:r>
      <w:r>
        <w:rPr>
          <w:rFonts w:ascii="Arial" w:eastAsia="Arial" w:hAnsi="Arial" w:cs="Arial"/>
          <w:color w:val="000000"/>
        </w:rPr>
        <w:t>Eleição, homologação e posse instalam cada mandato de coordenador e vice-coordenador, e dos demais integrantes do Colegiado do HCTE na forma de representantes.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10 </w:t>
      </w:r>
      <w:r>
        <w:rPr>
          <w:rFonts w:ascii="Arial" w:eastAsia="Arial" w:hAnsi="Arial" w:cs="Arial"/>
          <w:color w:val="000000"/>
        </w:rPr>
        <w:t xml:space="preserve">Coordenador e vice-coordenador são designados ao final de cada processo eleitoral realizado para este fim.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11 </w:t>
      </w:r>
      <w:r>
        <w:rPr>
          <w:rFonts w:ascii="Arial" w:eastAsia="Arial" w:hAnsi="Arial" w:cs="Arial"/>
          <w:color w:val="000000"/>
        </w:rPr>
        <w:t>Em adição, o Programa prevê, em seus respectivos colégios eleitorais, a eleição de representantes, no Colegiado, para as categorias de mestrandos, doutorandos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color w:val="000000"/>
        </w:rPr>
        <w:t xml:space="preserve"> pós-doutorandos.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12 </w:t>
      </w:r>
      <w:r>
        <w:rPr>
          <w:rFonts w:ascii="Arial" w:eastAsia="Arial" w:hAnsi="Arial" w:cs="Arial"/>
          <w:color w:val="000000"/>
        </w:rPr>
        <w:t>A eleição para coordenador e vice-coordenador atende a condições básicas previstas neste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eleição para coordenador e vice-coordenador é organizada e regida pela Comissão Eleitoral do Programa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 w:rsidRPr="00D24EB4">
        <w:rPr>
          <w:rFonts w:ascii="Arial" w:eastAsia="Arial" w:hAnsi="Arial" w:cs="Arial"/>
          <w:b/>
          <w:color w:val="000000"/>
        </w:rPr>
        <w:t xml:space="preserve">I - </w:t>
      </w:r>
      <w:r w:rsidRPr="00D24EB4">
        <w:rPr>
          <w:rFonts w:ascii="Arial" w:eastAsia="Arial" w:hAnsi="Arial" w:cs="Arial"/>
          <w:color w:val="000000"/>
        </w:rPr>
        <w:t>A Comissão Eleitoral é  composta por três inte</w:t>
      </w:r>
      <w:r w:rsidR="00D24EB4" w:rsidRPr="00D24EB4">
        <w:rPr>
          <w:rFonts w:ascii="Arial" w:eastAsia="Arial" w:hAnsi="Arial" w:cs="Arial"/>
          <w:color w:val="000000"/>
        </w:rPr>
        <w:t xml:space="preserve">grantes do Programa, a saber, um </w:t>
      </w:r>
      <w:r w:rsidRPr="00D24EB4">
        <w:rPr>
          <w:rFonts w:ascii="Arial" w:eastAsia="Arial" w:hAnsi="Arial" w:cs="Arial"/>
          <w:color w:val="000000"/>
        </w:rPr>
        <w:t>docente permanente</w:t>
      </w:r>
      <w:r w:rsidR="00D24EB4" w:rsidRPr="00D24EB4">
        <w:rPr>
          <w:rFonts w:ascii="Arial" w:eastAsia="Arial" w:hAnsi="Arial" w:cs="Arial"/>
          <w:color w:val="000000"/>
        </w:rPr>
        <w:t>, um representante técnico-administrativo</w:t>
      </w:r>
      <w:r w:rsidRPr="00D24EB4">
        <w:rPr>
          <w:rFonts w:ascii="Arial" w:eastAsia="Arial" w:hAnsi="Arial" w:cs="Arial"/>
        </w:rPr>
        <w:t xml:space="preserve"> </w:t>
      </w:r>
      <w:r w:rsidR="00D24EB4" w:rsidRPr="00D24EB4">
        <w:rPr>
          <w:rFonts w:ascii="Arial" w:eastAsia="Arial" w:hAnsi="Arial" w:cs="Arial"/>
        </w:rPr>
        <w:t xml:space="preserve">não docente </w:t>
      </w:r>
      <w:r w:rsidRPr="00D24EB4">
        <w:rPr>
          <w:rFonts w:ascii="Arial" w:eastAsia="Arial" w:hAnsi="Arial" w:cs="Arial"/>
        </w:rPr>
        <w:t xml:space="preserve">e </w:t>
      </w:r>
      <w:r w:rsidRPr="00D24EB4">
        <w:rPr>
          <w:rFonts w:ascii="Arial" w:eastAsia="Arial" w:hAnsi="Arial" w:cs="Arial"/>
          <w:color w:val="000000"/>
        </w:rPr>
        <w:t xml:space="preserve">um representante comum aos discentes e pós-doutorandos, </w:t>
      </w:r>
      <w:r w:rsidR="00D24EB4" w:rsidRPr="00D24EB4">
        <w:rPr>
          <w:rFonts w:ascii="Arial" w:eastAsia="Arial" w:hAnsi="Arial" w:cs="Arial"/>
          <w:color w:val="000000"/>
        </w:rPr>
        <w:t>indicados pelo coordenador do Programa</w:t>
      </w:r>
      <w:r w:rsidRPr="00D24EB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O presidente da Comissão Eleitoral é necessariamente docente permanente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A composição da Comissão Eleitoral é homologada pelo Colegiado ou </w:t>
      </w:r>
      <w:r>
        <w:rPr>
          <w:rFonts w:ascii="Arial" w:eastAsia="Arial" w:hAnsi="Arial" w:cs="Arial"/>
          <w:i/>
          <w:color w:val="000000"/>
        </w:rPr>
        <w:t>ad referendum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A Comissão Eleitoral elabora o calendário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A eleição para coordenador e vice-coordenador depende da formação e apresentação de chapa(s) de candidatos para o exercício destas funções, num prazo de 15 dias antes da data prevista para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§3º</w:t>
      </w:r>
      <w:r>
        <w:rPr>
          <w:rFonts w:ascii="Arial" w:eastAsia="Arial" w:hAnsi="Arial" w:cs="Arial"/>
          <w:color w:val="000000"/>
        </w:rPr>
        <w:t xml:space="preserve"> Candidatos a coordenador e vice-coordenador devem pertencer ao quadro de docentes permanentes do Programa, a fim de validar a inscrição no processo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§4º</w:t>
      </w:r>
      <w:r>
        <w:rPr>
          <w:rFonts w:ascii="Arial" w:eastAsia="Arial" w:hAnsi="Arial" w:cs="Arial"/>
          <w:color w:val="000000"/>
        </w:rPr>
        <w:t xml:space="preserve"> Chapa(s) para coordenador e vice-coordenador são apresentadas e homologadas pela Comissão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>Candidatos a coordenador e vice-coordenador devem apresentar um plano de intenções para o Programa, na forma designada pela Comissão Eleitoral, garantido amplo acesso ao Corpo Docente, aos discentes e representantes em todas as categorias.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§6º </w:t>
      </w:r>
      <w:r>
        <w:rPr>
          <w:rFonts w:ascii="Arial" w:eastAsia="Arial" w:hAnsi="Arial" w:cs="Arial"/>
          <w:color w:val="000000"/>
        </w:rPr>
        <w:t xml:space="preserve">No caso de inscrição de mais de uma chapa para coordenador e vice-coordenador do Programa, cabe a realização de debates entre candidatos e/ou apresentação pública dos planos de intenções, organizados pela Comissão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>A eleição é realizada mediante o emprego de cédulas de votação produzidas pela Comissão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§8º </w:t>
      </w:r>
      <w:r>
        <w:rPr>
          <w:rFonts w:ascii="Arial" w:eastAsia="Arial" w:hAnsi="Arial" w:cs="Arial"/>
          <w:color w:val="000000"/>
        </w:rPr>
        <w:t>As cédulas eleitorais são depositadas em urna localizada na Secretaria Acadêmica do HCTE após preenchimento pelos votantes, sob supervisão da Secretaria.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§9º </w:t>
      </w:r>
      <w:r>
        <w:rPr>
          <w:rFonts w:ascii="Arial" w:eastAsia="Arial" w:hAnsi="Arial" w:cs="Arial"/>
          <w:color w:val="000000"/>
        </w:rPr>
        <w:t xml:space="preserve">Podem votar os </w:t>
      </w:r>
      <w:r>
        <w:rPr>
          <w:rFonts w:ascii="Arial" w:eastAsia="Arial" w:hAnsi="Arial" w:cs="Arial"/>
        </w:rPr>
        <w:t>estudante</w:t>
      </w:r>
      <w:r w:rsidR="00AA325B">
        <w:rPr>
          <w:rFonts w:ascii="Arial" w:eastAsia="Arial" w:hAnsi="Arial" w:cs="Arial"/>
          <w:color w:val="000000"/>
        </w:rPr>
        <w:t xml:space="preserve">s regularmente inscritos por ocasão </w:t>
      </w:r>
      <w:r>
        <w:rPr>
          <w:rFonts w:ascii="Arial" w:eastAsia="Arial" w:hAnsi="Arial" w:cs="Arial"/>
          <w:color w:val="000000"/>
        </w:rPr>
        <w:t xml:space="preserve">da eleição, os pós-doutorandos, docentes permanentes e colaboradores, e os técnico-administrativos do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§10 </w:t>
      </w:r>
      <w:r>
        <w:rPr>
          <w:rFonts w:ascii="Arial" w:eastAsia="Arial" w:hAnsi="Arial" w:cs="Arial"/>
          <w:color w:val="000000"/>
        </w:rPr>
        <w:t xml:space="preserve">Ata com listagem do corpo docente, discente, pós-doutorandos e técnico-administrativos aptos à votação fica à disposição de todos na Secretaria Acadêmica do Programa, podendo ser consultada com antecedência à votação.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voto é secreto e não obrigatório.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Pr="00D24EB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 w:rsidRPr="00D24EB4">
        <w:rPr>
          <w:rFonts w:ascii="Arial" w:eastAsia="Arial" w:hAnsi="Arial" w:cs="Arial"/>
          <w:b/>
        </w:rPr>
        <w:t xml:space="preserve">§12 </w:t>
      </w:r>
      <w:r w:rsidRPr="00D24EB4">
        <w:rPr>
          <w:rFonts w:ascii="Arial" w:eastAsia="Arial" w:hAnsi="Arial" w:cs="Arial"/>
        </w:rPr>
        <w:t xml:space="preserve">Votos dos técnico-administrativos são somados aos dos docentes, </w:t>
      </w:r>
      <w:r w:rsidR="00D24EB4">
        <w:rPr>
          <w:rFonts w:ascii="Arial" w:eastAsia="Arial" w:hAnsi="Arial" w:cs="Arial"/>
        </w:rPr>
        <w:t xml:space="preserve">em sua totalidade representando </w:t>
      </w:r>
      <w:r w:rsidRPr="00D24EB4">
        <w:rPr>
          <w:rFonts w:ascii="Arial" w:eastAsia="Arial" w:hAnsi="Arial" w:cs="Arial"/>
        </w:rPr>
        <w:t xml:space="preserve">70% na apuração. 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Pr="00D24EB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</w:rPr>
      </w:pPr>
      <w:r w:rsidRPr="00D24EB4">
        <w:rPr>
          <w:rFonts w:ascii="Arial" w:eastAsia="Arial" w:hAnsi="Arial" w:cs="Arial"/>
          <w:b/>
        </w:rPr>
        <w:t xml:space="preserve">§13 </w:t>
      </w:r>
      <w:r w:rsidRPr="00D24EB4">
        <w:rPr>
          <w:rFonts w:ascii="Arial" w:eastAsia="Arial" w:hAnsi="Arial" w:cs="Arial"/>
        </w:rPr>
        <w:t xml:space="preserve">Votos dos discentes e pós-doutorandos representam 30% na apuração.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color w:val="000000"/>
        </w:rPr>
        <w:t>Na eventualidade do percentual de votos nulos contabilizarem mais de 50% do total de votos, a Comissão Eleitoral se responsabiliza pela realização de nova eleição.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resultados da eleição e os nomes de coordenador e vice-coordenador eleitos para o novo mandato são homologados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color w:val="000000"/>
        </w:rPr>
        <w:t xml:space="preserve"> Casos omissos são resolvidos pela Comissão Eleitoral por maioria simples.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representantes das unidades proponentes não passam por processo eleitoral.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§1º </w:t>
      </w:r>
      <w:r>
        <w:rPr>
          <w:rFonts w:ascii="Arial" w:eastAsia="Arial" w:hAnsi="Arial" w:cs="Arial"/>
          <w:color w:val="000000"/>
        </w:rPr>
        <w:t>Cada unidade proponente designa um representante, conforme disposto no art. 3</w:t>
      </w:r>
      <w:r>
        <w:rPr>
          <w:rFonts w:ascii="Arial" w:eastAsia="Arial" w:hAnsi="Arial" w:cs="Arial"/>
          <w:color w:val="000000"/>
          <w:vertAlign w:val="superscript"/>
        </w:rPr>
        <w:t>o</w:t>
      </w:r>
      <w:r>
        <w:rPr>
          <w:rFonts w:ascii="Arial" w:eastAsia="Arial" w:hAnsi="Arial" w:cs="Arial"/>
          <w:color w:val="000000"/>
        </w:rPr>
        <w:t xml:space="preserve">, §2º, I, d deste Regulamento, que exerce o mandato no período cumprido pela Coordenação, definido pelo processo eleitoral.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A designação dos representantes das unidades deve acontecer em paralelo com a eleição de coordenador e vice-coordenador. 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designação de representantes das unidades proponentes para o novo mandato deve ser homologada pelo Colegiado.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Caso o representante de uma dada unidade proponente seja também membro do programa, este contribuirá com dois votos, um pela unidade proponente e o outro como docente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mandatos de coordenador e vice-coordenador e dos representantes das unidades proponentes são de dois anos.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discentes do Programa, mestrandos e doutorandos, elegem representantes titular e suplente, para cada uma das categorias.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eleição de representantes para as duas categorias discentes é realizada ao fim de cada período de doze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9B7FC4" w:rsidRDefault="007935AD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D24EB4">
        <w:rPr>
          <w:rFonts w:ascii="Arial" w:eastAsia="Arial" w:hAnsi="Arial" w:cs="Arial"/>
          <w:b/>
          <w:color w:val="000000"/>
        </w:rPr>
        <w:t xml:space="preserve">§2º </w:t>
      </w:r>
      <w:r w:rsidR="00D24EB4" w:rsidRPr="00D24EB4">
        <w:rPr>
          <w:rFonts w:ascii="Arial" w:eastAsia="Arial" w:hAnsi="Arial" w:cs="Arial"/>
          <w:color w:val="000000"/>
        </w:rPr>
        <w:t xml:space="preserve">A eleição é organizada por Comissão Eleitoral própria, composta </w:t>
      </w:r>
      <w:r w:rsidR="009B7FC4">
        <w:rPr>
          <w:rFonts w:ascii="Arial" w:eastAsia="Arial" w:hAnsi="Arial" w:cs="Arial"/>
          <w:color w:val="000000"/>
        </w:rPr>
        <w:t xml:space="preserve">e auxiliada </w:t>
      </w:r>
      <w:r w:rsidR="00D24EB4" w:rsidRPr="00D24EB4">
        <w:rPr>
          <w:rFonts w:ascii="Arial" w:eastAsia="Arial" w:hAnsi="Arial" w:cs="Arial"/>
          <w:color w:val="000000"/>
        </w:rPr>
        <w:t>pelo chefe administrativo da Secretaria Acadêmica, dois discentes, um mestrando e um doutorando, apontados pelas próprias categorias discentes, sendo um deles o presidente da Comissão</w:t>
      </w:r>
      <w:r w:rsidR="009B7FC4">
        <w:rPr>
          <w:rFonts w:ascii="Arial" w:eastAsia="Arial" w:hAnsi="Arial" w:cs="Arial"/>
          <w:color w:val="000000"/>
        </w:rPr>
        <w:t>.</w:t>
      </w:r>
    </w:p>
    <w:p w:rsidR="00C542D3" w:rsidRDefault="00C542D3" w:rsidP="009B7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sistema de votação obedece a regras definidas pela Comissão Eleitoral própria da categoria, registradas pela Secretaria Acadêmica, com antecedência de quinze dias da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O resultado da eleição dos representantes de mestrandos e doutorandos deve ser apresentado à Coordenação do Programa e homologado no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pós-doutorandos do Programa elegem representantes titular e suplente.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eleição para representantes da categoria dos pós-doutorandos é realizada ao fim de cada período de doze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No caso de só haver um pós-doutorando no Programa, este será o representante da categoria, dispensando um processo eleitoral para este fim.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 w:rsidR="009B7FC4" w:rsidRPr="00D24EB4">
        <w:rPr>
          <w:rFonts w:ascii="Arial" w:eastAsia="Arial" w:hAnsi="Arial" w:cs="Arial"/>
          <w:color w:val="000000"/>
        </w:rPr>
        <w:t xml:space="preserve">A eleição é organizada por Comissão Eleitoral própria, composta </w:t>
      </w:r>
      <w:r w:rsidR="009B7FC4">
        <w:rPr>
          <w:rFonts w:ascii="Arial" w:eastAsia="Arial" w:hAnsi="Arial" w:cs="Arial"/>
          <w:color w:val="000000"/>
        </w:rPr>
        <w:t xml:space="preserve">e auxiliada </w:t>
      </w:r>
      <w:r w:rsidR="009B7FC4" w:rsidRPr="00D24EB4">
        <w:rPr>
          <w:rFonts w:ascii="Arial" w:eastAsia="Arial" w:hAnsi="Arial" w:cs="Arial"/>
          <w:color w:val="000000"/>
        </w:rPr>
        <w:t xml:space="preserve">pelo chefe administrativo da Secretaria Acadêmica </w:t>
      </w:r>
      <w:r w:rsidR="00821870">
        <w:rPr>
          <w:rFonts w:ascii="Arial" w:eastAsia="Arial" w:hAnsi="Arial" w:cs="Arial"/>
          <w:color w:val="000000"/>
        </w:rPr>
        <w:t xml:space="preserve">e um pós-doutorando, que preside </w:t>
      </w:r>
      <w:r w:rsidR="009B7FC4" w:rsidRPr="00D24EB4">
        <w:rPr>
          <w:rFonts w:ascii="Arial" w:eastAsia="Arial" w:hAnsi="Arial" w:cs="Arial"/>
          <w:color w:val="000000"/>
        </w:rPr>
        <w:t>a Comissão</w:t>
      </w:r>
      <w:r w:rsidR="009B7FC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sistema de votação obedece a regras definidas pela Comissão Eleitoral própria da categoria, registradas pela Secretaria Acadêmica, com antecedência de quinze dias da votação.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O resultado da eleição dos representantes dos pós-doutorandos deve ser apresentado à Coordenação do Programa e homologado no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2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COORDENAÇÃO E DO COLEGIADO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Atribuições gerais de gestão estão sob a responsabilidade direta da Coordenação do Programa.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atribuições da Coordenação: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 xml:space="preserve">prover as bases logísticas para realização dos cursos de Mestrado e Doutorado do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convocar e presidir 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dirigir a composição de um plano anual de atividades acadêmicas de </w:t>
      </w:r>
      <w:r w:rsidR="004A3D72">
        <w:rPr>
          <w:rFonts w:ascii="Arial" w:eastAsia="Arial" w:hAnsi="Arial" w:cs="Arial"/>
          <w:color w:val="000000"/>
        </w:rPr>
        <w:t xml:space="preserve">formação e </w:t>
      </w:r>
      <w:r>
        <w:rPr>
          <w:rFonts w:ascii="Arial" w:eastAsia="Arial" w:hAnsi="Arial" w:cs="Arial"/>
          <w:color w:val="000000"/>
        </w:rPr>
        <w:t>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apresenta o plano anual de atividades acadêmicas para homologação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dirigir a composição de um plano anual de aplicação de recursos financeiros (Programa de Apoio à Pós-graduação PROAP e outros);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a gestão de recursos financeiros ao longo de seu mandato, bem como o relatório de prestação de contas ao final de cada ano letivo.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>responsabilizar-se pela distribuição das bolsas de estudo para mestrandos, doutorandos e pós-doutorandos.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A concessão de bolsas CAPES do Programa de Demanda Social-DS de Mestrado e Doutorado, executada pelo Programa em caráter individual, obedece a critérios e regras dispostos na Portaria no. 76, de 14/04/2010, publicada em D.O.U., de 19/04/2010, Seção: 1, Página: 31,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A concessão de bolsas CNPq de Mestrado e Doutorado, executada pelo Programa em caráter individual, obedece a critérios e regras dispostos na Portaria RN-017/2006, publicada no D.O.U de 13/07/2006, Seção: 1, Página: 11,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c)</w:t>
      </w:r>
      <w:r>
        <w:rPr>
          <w:rFonts w:ascii="Arial" w:eastAsia="Arial" w:hAnsi="Arial" w:cs="Arial"/>
          <w:color w:val="000000"/>
        </w:rPr>
        <w:t xml:space="preserve"> A concessão de bolsas do Programa Nacional de Pós-Doutorado – PNPD, executada pelo Programa em caráter individual, obedece a critérios e regras dispostos na Portaria no. 086, de 03/07/2013,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d)</w:t>
      </w:r>
      <w:r>
        <w:rPr>
          <w:rFonts w:ascii="Arial" w:eastAsia="Arial" w:hAnsi="Arial" w:cs="Arial"/>
          <w:color w:val="000000"/>
        </w:rPr>
        <w:t xml:space="preserve"> A Coordenação indica uma comissão para auxiliar a gestão de alocação de bolsas do Programa</w:t>
      </w:r>
      <w:r w:rsidR="004A3D72" w:rsidRPr="00BD1F3E">
        <w:rPr>
          <w:rFonts w:ascii="Arial" w:eastAsia="Arial" w:hAnsi="Arial" w:cs="Arial"/>
          <w:color w:val="000000" w:themeColor="text1"/>
        </w:rPr>
        <w:t xml:space="preserve">, e providencia sua publicação </w:t>
      </w:r>
      <w:r w:rsidRPr="00BD1F3E">
        <w:rPr>
          <w:rFonts w:ascii="Arial" w:eastAsia="Arial" w:hAnsi="Arial" w:cs="Arial"/>
          <w:color w:val="000000" w:themeColor="text1"/>
        </w:rPr>
        <w:t>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r>
        <w:rPr>
          <w:rFonts w:ascii="Arial" w:eastAsia="Arial" w:hAnsi="Arial" w:cs="Arial"/>
          <w:color w:val="000000"/>
        </w:rPr>
        <w:t xml:space="preserve">Os critérios de ordem de prioridade para concessão de bolsas incluem o disposto no respectivo edital de seleção para os cursos de Mestrado e Doutorado, que regra o processo de admissão dos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color w:val="000000"/>
        </w:rPr>
        <w:t>Casos excepcionais serão avaliados pela comissão e as propostas subsequentes submetidas à homologação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montar, a cada início de </w:t>
      </w:r>
      <w:r w:rsidR="004A3D72">
        <w:rPr>
          <w:rFonts w:ascii="Arial" w:eastAsia="Arial" w:hAnsi="Arial" w:cs="Arial"/>
          <w:color w:val="000000"/>
        </w:rPr>
        <w:t>semestre</w:t>
      </w:r>
      <w:r>
        <w:rPr>
          <w:rFonts w:ascii="Arial" w:eastAsia="Arial" w:hAnsi="Arial" w:cs="Arial"/>
          <w:color w:val="000000"/>
        </w:rPr>
        <w:t>, programação dos encontros semanais da disciplina Seminários e dos encontros bimensais do Programa de Pós-dout</w:t>
      </w:r>
      <w:r w:rsidR="004A3D72">
        <w:rPr>
          <w:rFonts w:ascii="Arial" w:eastAsia="Arial" w:hAnsi="Arial" w:cs="Arial"/>
          <w:color w:val="000000"/>
        </w:rPr>
        <w:t>orado.</w:t>
      </w:r>
    </w:p>
    <w:p w:rsidR="004A3D72" w:rsidRDefault="004A3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4A3D72" w:rsidRPr="00BD1F3E" w:rsidRDefault="004A3D72" w:rsidP="004A3D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 xml:space="preserve">a)  </w:t>
      </w:r>
      <w:r w:rsidRPr="00BD1F3E">
        <w:rPr>
          <w:rFonts w:ascii="Arial" w:eastAsia="Arial" w:hAnsi="Arial" w:cs="Arial"/>
          <w:color w:val="000000" w:themeColor="text1"/>
        </w:rPr>
        <w:t xml:space="preserve">Não tendo se completado o quadro de palestrantes a cada semestre, a Coordenação abrirá chamada por participações </w:t>
      </w:r>
      <w:r w:rsidR="00CB793A" w:rsidRPr="00BD1F3E">
        <w:rPr>
          <w:rFonts w:ascii="Arial" w:eastAsia="Arial" w:hAnsi="Arial" w:cs="Arial"/>
          <w:color w:val="000000" w:themeColor="text1"/>
        </w:rPr>
        <w:t xml:space="preserve">de </w:t>
      </w:r>
      <w:r w:rsidRPr="00BD1F3E">
        <w:rPr>
          <w:rFonts w:ascii="Arial" w:eastAsia="Arial" w:hAnsi="Arial" w:cs="Arial"/>
          <w:color w:val="000000" w:themeColor="text1"/>
        </w:rPr>
        <w:t>palestrantes junto ao corpo social do programa e colaboradores</w:t>
      </w:r>
      <w:r w:rsidR="00CB793A"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 xml:space="preserve">garantir o acompanhamento acadêmico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de Mestrado e Doutorado recém ingressos no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indica uma comissão para auxiliar o acompanhamento dos recém ingressos dos cursos de Mestrado e Doutorado, visando à indicação de orientadores acadêmicos, membros do Corpo Docente do Programa. A comissão deve ser aprovada pelo Colegiado</w:t>
      </w:r>
      <w:r w:rsidR="00BD1F3E">
        <w:rPr>
          <w:rFonts w:ascii="Arial" w:eastAsia="Arial" w:hAnsi="Arial" w:cs="Arial"/>
          <w:color w:val="000000"/>
        </w:rPr>
        <w:t xml:space="preserve">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strike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- </w:t>
      </w:r>
      <w:r>
        <w:rPr>
          <w:rFonts w:ascii="Arial" w:eastAsia="Arial" w:hAnsi="Arial" w:cs="Arial"/>
          <w:color w:val="000000"/>
        </w:rPr>
        <w:t>aprovar a composição das bancas examinadoras para defesa de Dissertação de Mestrado, de Tese de Doutorado e para Exames de Qualificação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224C48"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</w:t>
      </w:r>
      <w:r w:rsidRPr="00224C48">
        <w:rPr>
          <w:rFonts w:ascii="Arial" w:eastAsia="Arial" w:hAnsi="Arial" w:cs="Arial"/>
          <w:color w:val="000000"/>
        </w:rPr>
        <w:t>A Coordenação indica uma comissão</w:t>
      </w:r>
      <w:r w:rsidRPr="00224C48">
        <w:rPr>
          <w:rFonts w:ascii="Arial" w:eastAsia="Arial" w:hAnsi="Arial" w:cs="Arial"/>
          <w:b/>
          <w:color w:val="000000"/>
        </w:rPr>
        <w:t xml:space="preserve"> </w:t>
      </w:r>
      <w:r w:rsidRPr="00224C48">
        <w:rPr>
          <w:rFonts w:ascii="Arial" w:eastAsia="Arial" w:hAnsi="Arial" w:cs="Arial"/>
          <w:color w:val="000000"/>
        </w:rPr>
        <w:t xml:space="preserve">de avaliação de bancas. A comissão deve ser aprovada pelo </w:t>
      </w:r>
      <w:r w:rsidRPr="00224C48">
        <w:rPr>
          <w:rFonts w:ascii="Arial" w:eastAsia="Arial" w:hAnsi="Arial" w:cs="Arial"/>
          <w:color w:val="000000" w:themeColor="text1"/>
        </w:rPr>
        <w:t>Colegiado e publicada em Boletim da UFRJ.</w:t>
      </w:r>
    </w:p>
    <w:p w:rsidR="00224C48" w:rsidRP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Pr="00224C48" w:rsidRDefault="00224C48" w:rsidP="00224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 w:rsidRPr="00224C48"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</w:t>
      </w:r>
      <w:r w:rsidR="007935AD" w:rsidRPr="00224C48">
        <w:rPr>
          <w:rFonts w:ascii="Arial" w:eastAsia="Arial" w:hAnsi="Arial" w:cs="Arial"/>
          <w:color w:val="000000"/>
        </w:rPr>
        <w:t xml:space="preserve">A Coordenação </w:t>
      </w:r>
      <w:r w:rsidR="007935AD" w:rsidRPr="00224C48">
        <w:rPr>
          <w:rFonts w:ascii="Arial" w:eastAsia="Arial" w:hAnsi="Arial" w:cs="Arial"/>
          <w:color w:val="000000" w:themeColor="text1"/>
        </w:rPr>
        <w:t xml:space="preserve">encaminhará </w:t>
      </w:r>
      <w:r w:rsidR="00857BD1" w:rsidRPr="00224C48">
        <w:rPr>
          <w:rFonts w:ascii="Arial" w:eastAsia="Arial" w:hAnsi="Arial" w:cs="Arial"/>
          <w:color w:val="000000" w:themeColor="text1"/>
        </w:rPr>
        <w:t>casos excepcionais à</w:t>
      </w:r>
      <w:r w:rsidR="007935AD" w:rsidRPr="00224C48">
        <w:rPr>
          <w:rFonts w:ascii="Arial" w:eastAsia="Arial" w:hAnsi="Arial" w:cs="Arial"/>
          <w:color w:val="000000" w:themeColor="text1"/>
        </w:rPr>
        <w:t xml:space="preserve"> homologação pelo Colegiado</w:t>
      </w:r>
      <w:r w:rsidR="00CB793A" w:rsidRPr="00224C48">
        <w:rPr>
          <w:rFonts w:ascii="Arial" w:eastAsia="Arial" w:hAnsi="Arial" w:cs="Arial"/>
          <w:color w:val="000000" w:themeColor="text1"/>
        </w:rPr>
        <w:t>.</w:t>
      </w:r>
      <w:r w:rsidR="00857BD1" w:rsidRPr="00224C48">
        <w:rPr>
          <w:rFonts w:ascii="Arial" w:eastAsia="Arial" w:hAnsi="Arial" w:cs="Arial"/>
          <w:color w:val="000000" w:themeColor="text1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IX - </w:t>
      </w:r>
      <w:r>
        <w:rPr>
          <w:rFonts w:ascii="Arial" w:eastAsia="Arial" w:hAnsi="Arial" w:cs="Arial"/>
          <w:color w:val="000000"/>
        </w:rPr>
        <w:t>responsabilizar-se pela atualização do sítio eletrônico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na atualização do sítio eletrônico do Programa. A comissão deve ser aprovada pelo </w:t>
      </w:r>
      <w:r w:rsidRPr="00BD1F3E">
        <w:rPr>
          <w:rFonts w:ascii="Arial" w:eastAsia="Arial" w:hAnsi="Arial" w:cs="Arial"/>
          <w:color w:val="000000" w:themeColor="text1"/>
        </w:rPr>
        <w:lastRenderedPageBreak/>
        <w:t>Colegiado 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 -</w:t>
      </w:r>
      <w:r>
        <w:rPr>
          <w:rFonts w:ascii="Arial" w:eastAsia="Arial" w:hAnsi="Arial" w:cs="Arial"/>
          <w:color w:val="000000"/>
        </w:rPr>
        <w:t xml:space="preserve"> presidir a direção do Congresso e outros eventos organizados pelo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A Coordenação indica uma comissão para auxiliar sua gestão junto ao Congresso do Programa, </w:t>
      </w:r>
      <w:r>
        <w:rPr>
          <w:rFonts w:ascii="Arial" w:eastAsia="Arial" w:hAnsi="Arial" w:cs="Arial"/>
          <w:i/>
          <w:color w:val="000000"/>
        </w:rPr>
        <w:t>Scientiarum Historia</w:t>
      </w:r>
      <w:r>
        <w:rPr>
          <w:rFonts w:ascii="Arial" w:eastAsia="Arial" w:hAnsi="Arial" w:cs="Arial"/>
          <w:color w:val="000000"/>
        </w:rPr>
        <w:t xml:space="preserve">, e outros eventos de sua iniciativa.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33799A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>XII -</w:t>
      </w:r>
      <w:r>
        <w:rPr>
          <w:rFonts w:ascii="Arial" w:eastAsia="Arial" w:hAnsi="Arial" w:cs="Arial"/>
        </w:rPr>
        <w:t xml:space="preserve"> estimular o compromisso dos docentes permanentes do Programa, vinculados com a UFRJ</w:t>
      </w:r>
      <w:r w:rsidR="00CB793A" w:rsidRPr="00BD1F3E">
        <w:rPr>
          <w:rFonts w:ascii="Arial" w:eastAsia="Arial" w:hAnsi="Arial" w:cs="Arial"/>
          <w:color w:val="000000" w:themeColor="text1"/>
        </w:rPr>
        <w:t>,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com a graduação e com a extensão</w:t>
      </w:r>
      <w:r w:rsidRPr="00BD1F3E">
        <w:rPr>
          <w:rFonts w:ascii="Arial" w:eastAsia="Arial" w:hAnsi="Arial" w:cs="Arial"/>
          <w:color w:val="000000" w:themeColor="text1"/>
        </w:rPr>
        <w:t xml:space="preserve">, </w:t>
      </w:r>
      <w:r w:rsidR="0033799A" w:rsidRPr="00BD1F3E">
        <w:rPr>
          <w:rFonts w:ascii="Arial" w:eastAsia="Arial" w:hAnsi="Arial" w:cs="Arial"/>
          <w:color w:val="000000" w:themeColor="text1"/>
        </w:rPr>
        <w:t>aderindo às políticas de incentivo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e regulamentação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neste sentido que venham a ser adotadas pela </w:t>
      </w:r>
      <w:r w:rsidR="0033799A" w:rsidRPr="00BD1F3E">
        <w:rPr>
          <w:rFonts w:ascii="Arial" w:eastAsia="Arial" w:hAnsi="Arial" w:cs="Arial"/>
          <w:color w:val="000000" w:themeColor="text1"/>
        </w:rPr>
        <w:t>universidade e</w:t>
      </w:r>
      <w:r w:rsidR="00181CA2" w:rsidRPr="00BD1F3E">
        <w:rPr>
          <w:rFonts w:ascii="Arial" w:eastAsia="Arial" w:hAnsi="Arial" w:cs="Arial"/>
          <w:color w:val="000000" w:themeColor="text1"/>
        </w:rPr>
        <w:t>/ou</w:t>
      </w:r>
      <w:r w:rsidR="0033799A" w:rsidRPr="00BD1F3E">
        <w:rPr>
          <w:rFonts w:ascii="Arial" w:eastAsia="Arial" w:hAnsi="Arial" w:cs="Arial"/>
          <w:color w:val="000000" w:themeColor="text1"/>
        </w:rPr>
        <w:t xml:space="preserve"> inst</w:t>
      </w:r>
      <w:r w:rsidR="00181CA2" w:rsidRPr="00BD1F3E">
        <w:rPr>
          <w:rFonts w:ascii="Arial" w:eastAsia="Arial" w:hAnsi="Arial" w:cs="Arial"/>
          <w:color w:val="000000" w:themeColor="text1"/>
        </w:rPr>
        <w:t>â</w:t>
      </w:r>
      <w:r w:rsidR="0033799A" w:rsidRPr="00BD1F3E">
        <w:rPr>
          <w:rFonts w:ascii="Arial" w:eastAsia="Arial" w:hAnsi="Arial" w:cs="Arial"/>
          <w:color w:val="000000" w:themeColor="text1"/>
        </w:rPr>
        <w:t>ncias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superiores.</w:t>
      </w:r>
      <w:r w:rsidR="00181CA2">
        <w:rPr>
          <w:rFonts w:ascii="Arial" w:eastAsia="Arial" w:hAnsi="Arial" w:cs="Arial"/>
          <w:color w:val="FF0000"/>
        </w:rPr>
        <w:t xml:space="preserve"> </w:t>
      </w:r>
    </w:p>
    <w:p w:rsidR="00BD1F3E" w:rsidRDefault="00BD1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33799A" w:rsidRPr="00BD1F3E" w:rsidRDefault="0033799A" w:rsidP="003379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indica uma comissão para auxiliar sua gestão das frentes de participação do HCTE na graduação</w:t>
      </w:r>
      <w:r w:rsidR="00181CA2">
        <w:rPr>
          <w:rFonts w:ascii="Arial" w:eastAsia="Arial" w:hAnsi="Arial" w:cs="Arial"/>
          <w:color w:val="000000"/>
        </w:rPr>
        <w:t xml:space="preserve"> </w:t>
      </w:r>
      <w:r w:rsidR="00181CA2" w:rsidRPr="00BD1F3E">
        <w:rPr>
          <w:rFonts w:ascii="Arial" w:eastAsia="Arial" w:hAnsi="Arial" w:cs="Arial"/>
          <w:color w:val="000000" w:themeColor="text1"/>
        </w:rPr>
        <w:t>e na extensão</w:t>
      </w:r>
      <w:r w:rsidRPr="00BD1F3E">
        <w:rPr>
          <w:rFonts w:ascii="Arial" w:eastAsia="Arial" w:hAnsi="Arial" w:cs="Arial"/>
          <w:color w:val="000000" w:themeColor="text1"/>
        </w:rPr>
        <w:t>. A comissão deve ser aprovada pelo Colegiado e publicada em Boletim da UFRJ, informando composição, tarefas e prazo.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XIII - </w:t>
      </w:r>
      <w:r>
        <w:rPr>
          <w:rFonts w:ascii="Arial" w:eastAsia="Arial" w:hAnsi="Arial" w:cs="Arial"/>
          <w:color w:val="000000"/>
        </w:rPr>
        <w:t>dirigir a elaboração de relatório anual detalhado das atividades de ensino, pesquisa e extensão do Programa, alimentando sistemas de acompanhamento de produção, como a Plataforma Sucupira da CAPES.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O preenchimento do </w:t>
      </w:r>
      <w:r>
        <w:rPr>
          <w:rFonts w:ascii="Arial" w:eastAsia="Arial" w:hAnsi="Arial" w:cs="Arial"/>
          <w:i/>
          <w:color w:val="000000"/>
        </w:rPr>
        <w:t xml:space="preserve">Curriculum </w:t>
      </w:r>
      <w:r>
        <w:rPr>
          <w:rFonts w:ascii="Arial" w:eastAsia="Arial" w:hAnsi="Arial" w:cs="Arial"/>
          <w:color w:val="000000"/>
        </w:rPr>
        <w:t xml:space="preserve">Lattes, do Conselho Nacional de Pesquisa e Desenvolvimento CNPq, é obrigatório, deve ser realizado com frequência mínima anual e vale como relatório de produção dos membros </w:t>
      </w:r>
      <w:r w:rsidR="00181CA2">
        <w:rPr>
          <w:rFonts w:ascii="Arial" w:eastAsia="Arial" w:hAnsi="Arial" w:cs="Arial"/>
          <w:color w:val="000000"/>
        </w:rPr>
        <w:t xml:space="preserve">docentes </w:t>
      </w:r>
      <w:r>
        <w:rPr>
          <w:rFonts w:ascii="Arial" w:eastAsia="Arial" w:hAnsi="Arial" w:cs="Arial"/>
          <w:color w:val="000000"/>
        </w:rPr>
        <w:t xml:space="preserve">permanentes, colaboradores e visitantes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b) </w:t>
      </w:r>
      <w:r>
        <w:rPr>
          <w:rFonts w:ascii="Arial" w:eastAsia="Arial" w:hAnsi="Arial" w:cs="Arial"/>
          <w:color w:val="000000"/>
        </w:rPr>
        <w:t xml:space="preserve">A produção discente, que também alimenta o relatório anual de atividades do Programa, é proveniente dos relatórios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c) </w:t>
      </w:r>
      <w:r>
        <w:rPr>
          <w:rFonts w:ascii="Arial" w:eastAsia="Arial" w:hAnsi="Arial" w:cs="Arial"/>
          <w:color w:val="000000"/>
        </w:rPr>
        <w:t xml:space="preserve">A Coordenação indica uma comissão para auxiliar sua gestão do preenchimento da Plataforma Sucupira. A comissão deve ser aprovada pelo Colegiado </w:t>
      </w:r>
      <w:r w:rsidRPr="00BD1F3E">
        <w:rPr>
          <w:rFonts w:ascii="Arial" w:eastAsia="Arial" w:hAnsi="Arial" w:cs="Arial"/>
          <w:color w:val="000000" w:themeColor="text1"/>
        </w:rPr>
        <w:t>e publicada em Boletim da UFRJ, informando composição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 docente</w:t>
      </w:r>
      <w:r w:rsidRPr="00BD1F3E">
        <w:rPr>
          <w:rFonts w:ascii="Arial" w:eastAsia="Arial" w:hAnsi="Arial" w:cs="Arial"/>
          <w:color w:val="000000" w:themeColor="text1"/>
        </w:rPr>
        <w:t>, tarefas e prazo.</w:t>
      </w:r>
    </w:p>
    <w:p w:rsidR="00C542D3" w:rsidRPr="00BD1F3E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XIV -</w:t>
      </w:r>
      <w:r>
        <w:rPr>
          <w:rFonts w:ascii="Arial" w:eastAsia="Arial" w:hAnsi="Arial" w:cs="Arial"/>
          <w:color w:val="000000"/>
        </w:rPr>
        <w:t xml:space="preserve"> julgar processos acadêmicos referentes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A Coordenação poderá designar membros do Colegiado para os julgamentos, quando necessário.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XV -</w:t>
      </w:r>
      <w:r>
        <w:rPr>
          <w:rFonts w:ascii="Arial" w:eastAsia="Arial" w:hAnsi="Arial" w:cs="Arial"/>
          <w:color w:val="000000"/>
        </w:rPr>
        <w:t xml:space="preserve"> responder pelo cumprimento, no âmbito do Programa, das normas acadêmicas e disciplinares em vigor na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é o fórum das discussões e tomadas de decisão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 -</w:t>
      </w:r>
      <w:r>
        <w:rPr>
          <w:rFonts w:ascii="Arial" w:eastAsia="Arial" w:hAnsi="Arial" w:cs="Arial"/>
        </w:rPr>
        <w:t xml:space="preserve"> O Colegiado é composto por todos os membros do Programa, docentes permanentes, colaboradores e visitantes que estiverem presentes,</w:t>
      </w:r>
      <w:r w:rsidR="00012E42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por representantes dos estudantes e dos pós-doutorandos vinculados ao Programa</w:t>
      </w:r>
      <w:r w:rsidR="00BD1F3E">
        <w:rPr>
          <w:rFonts w:ascii="Arial" w:eastAsia="Arial" w:hAnsi="Arial" w:cs="Arial"/>
        </w:rPr>
        <w:t>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as reuniões do Colegiado são pautadas pela Coordenação, que comunica a pauta com antecedência de uma semana aos membros do Colegiado, abrindo-se a inserções de pauta por estes sugeridas.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as reuniões do Colegiado são presididas pelo coordenador do Programa, salvo impedimento (vide Art. 24).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c) </w:t>
      </w:r>
      <w:r>
        <w:rPr>
          <w:rFonts w:ascii="Arial" w:eastAsia="Arial" w:hAnsi="Arial" w:cs="Arial"/>
        </w:rPr>
        <w:t>os docentes permanentes</w:t>
      </w:r>
      <w:r w:rsidR="00012E42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colaboradores</w:t>
      </w:r>
      <w:r w:rsidR="00012E42">
        <w:rPr>
          <w:rFonts w:ascii="Arial" w:eastAsia="Arial" w:hAnsi="Arial" w:cs="Arial"/>
        </w:rPr>
        <w:t xml:space="preserve"> </w:t>
      </w:r>
      <w:r w:rsidR="00012E42" w:rsidRPr="00BD1F3E">
        <w:rPr>
          <w:rFonts w:ascii="Arial" w:eastAsia="Arial" w:hAnsi="Arial" w:cs="Arial"/>
          <w:color w:val="000000" w:themeColor="text1"/>
        </w:rPr>
        <w:t>e visitantes</w:t>
      </w:r>
      <w:r>
        <w:rPr>
          <w:rFonts w:ascii="Arial" w:eastAsia="Arial" w:hAnsi="Arial" w:cs="Arial"/>
        </w:rPr>
        <w:t xml:space="preserve"> do Programa são assim classificados conforme Portaria da Coordenação de Aperfeiçoamento de Pessoal de Nível Superior CAPES no. 81, de 3 de junho de 2016, ou a norma que vier a lhe suceder.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</w:t>
      </w:r>
      <w:r>
        <w:rPr>
          <w:rFonts w:ascii="Arial" w:eastAsia="Arial" w:hAnsi="Arial" w:cs="Arial"/>
        </w:rPr>
        <w:t xml:space="preserve"> na qualidade de representantes dos estudantes, incluem-se dois representantes eleitos dentre os estudantes de pós-graduação com matrícula ativa, um do Mestrado e outro do Doutorado, e seus respectivos suplentes, estes últimos, sem direito a voto, exceto na ausência dos titulares.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e) </w:t>
      </w:r>
      <w:r>
        <w:rPr>
          <w:rFonts w:ascii="Arial" w:eastAsia="Arial" w:hAnsi="Arial" w:cs="Arial"/>
        </w:rPr>
        <w:t xml:space="preserve">na qualidade de representantes do Programa de Pós-doutorado, incluem-se dois representantes eleitos dentre os pós-doutorandos, titular e suplente, à semelhança dos representantes dos cursos de Mestrado e de Doutorado; somente o titular vota ou o suplente, na ausência deste.   </w:t>
      </w:r>
    </w:p>
    <w:p w:rsidR="00C542D3" w:rsidRDefault="00C542D3">
      <w:pPr>
        <w:spacing w:after="0" w:line="240" w:lineRule="auto"/>
        <w:ind w:left="216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f)</w:t>
      </w:r>
      <w:r>
        <w:rPr>
          <w:rFonts w:ascii="Arial" w:eastAsia="Arial" w:hAnsi="Arial" w:cs="Arial"/>
        </w:rPr>
        <w:t xml:space="preserve"> cada unidade proponente deve estar representada entre os docentes, admitidas </w:t>
      </w:r>
      <w:r w:rsidR="00012E42" w:rsidRPr="00BD1F3E">
        <w:rPr>
          <w:rFonts w:ascii="Arial" w:eastAsia="Arial" w:hAnsi="Arial" w:cs="Arial"/>
          <w:color w:val="000000" w:themeColor="text1"/>
        </w:rPr>
        <w:t>duas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</w:rPr>
        <w:t xml:space="preserve">formas de representação.  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</w:rPr>
        <w:t xml:space="preserve">por pelo menos um docente do quadro do HCTE lotado na unidade proponente; 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28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</w:rPr>
        <w:t xml:space="preserve"> por um docente do HCTE não vinculado à unidade proponente, e que venha a ser o representante </w:t>
      </w:r>
      <w:r>
        <w:rPr>
          <w:rFonts w:ascii="Arial" w:eastAsia="Arial" w:hAnsi="Arial" w:cs="Arial"/>
          <w:i/>
        </w:rPr>
        <w:t>ad hoc</w:t>
      </w:r>
      <w:r>
        <w:rPr>
          <w:rFonts w:ascii="Arial" w:eastAsia="Arial" w:hAnsi="Arial" w:cs="Arial"/>
        </w:rPr>
        <w:t xml:space="preserve"> </w:t>
      </w:r>
      <w:r w:rsidR="00CB793A" w:rsidRPr="00BD1F3E">
        <w:rPr>
          <w:rFonts w:ascii="Arial" w:eastAsia="Arial" w:hAnsi="Arial" w:cs="Arial"/>
          <w:color w:val="000000" w:themeColor="text1"/>
        </w:rPr>
        <w:t xml:space="preserve">mediante </w:t>
      </w:r>
      <w:r w:rsidRPr="00BD1F3E">
        <w:rPr>
          <w:rFonts w:ascii="Arial" w:eastAsia="Arial" w:hAnsi="Arial" w:cs="Arial"/>
          <w:color w:val="000000" w:themeColor="text1"/>
        </w:rPr>
        <w:t>indica</w:t>
      </w:r>
      <w:r w:rsidR="00CB793A" w:rsidRPr="00BD1F3E">
        <w:rPr>
          <w:rFonts w:ascii="Arial" w:eastAsia="Arial" w:hAnsi="Arial" w:cs="Arial"/>
          <w:color w:val="000000" w:themeColor="text1"/>
        </w:rPr>
        <w:t>ção ou concordância expressa</w:t>
      </w:r>
      <w:r w:rsidRPr="00BD1F3E">
        <w:rPr>
          <w:rFonts w:ascii="Arial" w:eastAsia="Arial" w:hAnsi="Arial" w:cs="Arial"/>
          <w:color w:val="000000" w:themeColor="text1"/>
        </w:rPr>
        <w:t xml:space="preserve"> pela</w:t>
      </w:r>
      <w:r>
        <w:rPr>
          <w:rFonts w:ascii="Arial" w:eastAsia="Arial" w:hAnsi="Arial" w:cs="Arial"/>
        </w:rPr>
        <w:t xml:space="preserve"> unidade proponente para este fim;</w:t>
      </w:r>
    </w:p>
    <w:p w:rsidR="00C542D3" w:rsidRDefault="00C542D3">
      <w:pPr>
        <w:spacing w:after="0" w:line="240" w:lineRule="auto"/>
        <w:ind w:left="2880"/>
        <w:rPr>
          <w:rFonts w:ascii="Arial" w:eastAsia="Arial" w:hAnsi="Arial" w:cs="Arial"/>
        </w:rPr>
      </w:pPr>
    </w:p>
    <w:p w:rsidR="00C542D3" w:rsidRPr="00BD1F3E" w:rsidRDefault="007935AD">
      <w:pP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II -</w:t>
      </w:r>
      <w:r w:rsidRPr="00BD1F3E">
        <w:rPr>
          <w:rFonts w:ascii="Arial" w:eastAsia="Arial" w:hAnsi="Arial" w:cs="Arial"/>
          <w:color w:val="000000" w:themeColor="text1"/>
        </w:rPr>
        <w:t xml:space="preserve">  As reuniões do Colegiado são </w:t>
      </w:r>
      <w:r w:rsidR="00181CA2" w:rsidRPr="00BD1F3E">
        <w:rPr>
          <w:rFonts w:ascii="Arial" w:eastAsia="Arial" w:hAnsi="Arial" w:cs="Arial"/>
          <w:color w:val="000000" w:themeColor="text1"/>
        </w:rPr>
        <w:t xml:space="preserve">abertas para o corpo social do Programa, com direito de voz </w:t>
      </w:r>
      <w:r w:rsidR="009C2637" w:rsidRPr="00BD1F3E">
        <w:rPr>
          <w:rFonts w:ascii="Arial" w:eastAsia="Arial" w:hAnsi="Arial" w:cs="Arial"/>
          <w:color w:val="000000" w:themeColor="text1"/>
        </w:rPr>
        <w:t xml:space="preserve">e voto </w:t>
      </w:r>
      <w:r w:rsidR="00181CA2" w:rsidRPr="00BD1F3E">
        <w:rPr>
          <w:rFonts w:ascii="Arial" w:eastAsia="Arial" w:hAnsi="Arial" w:cs="Arial"/>
          <w:color w:val="000000" w:themeColor="text1"/>
        </w:rPr>
        <w:t>garantido aos membros do Colegiado</w:t>
      </w:r>
      <w:r w:rsidR="009C2637" w:rsidRPr="00BD1F3E">
        <w:rPr>
          <w:rFonts w:ascii="Arial" w:eastAsia="Arial" w:hAnsi="Arial" w:cs="Arial"/>
          <w:color w:val="000000" w:themeColor="text1"/>
        </w:rPr>
        <w:t xml:space="preserve">. </w:t>
      </w:r>
    </w:p>
    <w:p w:rsidR="00C542D3" w:rsidRPr="00BD1F3E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atribuições do Colegiado: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administrar os cursos de Mestrado e de Doutorado do Programa, definindo suas estruturas curriculares, determinando sobre obrigatoriedade e carga-horária de disciplinas, considerando as especificidades de cada curso;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II - </w:t>
      </w:r>
      <w:r>
        <w:rPr>
          <w:rFonts w:ascii="Arial" w:eastAsia="Arial" w:hAnsi="Arial" w:cs="Arial"/>
          <w:color w:val="000000"/>
        </w:rPr>
        <w:t>homologar as comissões designadas pela Coordenação;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 - </w:t>
      </w:r>
      <w:r>
        <w:rPr>
          <w:rFonts w:ascii="Arial" w:eastAsia="Arial" w:hAnsi="Arial" w:cs="Arial"/>
        </w:rPr>
        <w:t>homologar orientações e coorientações;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 - </w:t>
      </w:r>
      <w:r>
        <w:rPr>
          <w:rFonts w:ascii="Arial" w:eastAsia="Arial" w:hAnsi="Arial" w:cs="Arial"/>
        </w:rPr>
        <w:t>homologar as bancas de defesa dos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homologar a assinatura de acordos ou convênios com instituições de ensino superior e/ou pesquisa nacionais e internacionais;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 - </w:t>
      </w:r>
      <w:r>
        <w:rPr>
          <w:rFonts w:ascii="Arial" w:eastAsia="Arial" w:hAnsi="Arial" w:cs="Arial"/>
          <w:color w:val="000000"/>
        </w:rPr>
        <w:t xml:space="preserve">discutir e homologar o edital de seleção de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para 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Qualquer membro docente do Colegiado - colaborador ou permanente - pode se inscrever para a Comissão de Seleção de novos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>homologar o ingresso de pós-doutorandos;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- </w:t>
      </w:r>
      <w:r>
        <w:rPr>
          <w:rFonts w:ascii="Arial" w:eastAsia="Arial" w:hAnsi="Arial" w:cs="Arial"/>
          <w:color w:val="000000"/>
        </w:rPr>
        <w:t>discutir 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homologar o credenciamento, permanência e descredenciamento de docentes permanentes, colaboradores e visitantes ao Corpo Docente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IX -</w:t>
      </w:r>
      <w:r>
        <w:rPr>
          <w:rFonts w:ascii="Arial" w:eastAsia="Arial" w:hAnsi="Arial" w:cs="Arial"/>
          <w:color w:val="000000"/>
        </w:rPr>
        <w:t xml:space="preserve"> homologar anualmente a dotação de recursos ao Programa, bem assim a prestação de contas de suas aplicações;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observar o cumprimento da regulamentação geral da pós-graduação da UFRJ e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19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Coordenação do Programa é assessorada pelo Conselho de Ensino para Graduados CEPG na qualidade de instância consultora para fins acadêmicos.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deve ser convocado pela Coordenação para reuniões ordinárias, com frequência mínima de uma vez por mês.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Colegiado poderá ser convocado pela Coordenação para reuniões extraordinárias.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Colegiado poderá ser convocado por iniciativa de membro do Colegiado do Programa, mediante requerimento assinado por pelo menos metade mais um de seus membros.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i/>
          <w:color w:val="000000"/>
        </w:rPr>
        <w:t>quorum</w:t>
      </w:r>
      <w:r>
        <w:rPr>
          <w:rFonts w:ascii="Arial" w:eastAsia="Arial" w:hAnsi="Arial" w:cs="Arial"/>
          <w:color w:val="000000"/>
        </w:rPr>
        <w:t xml:space="preserve"> mínimo para configuração 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color w:val="000000"/>
        </w:rPr>
        <w:t xml:space="preserve"> reuniões delib</w:t>
      </w:r>
      <w:r>
        <w:rPr>
          <w:rFonts w:ascii="Arial" w:eastAsia="Arial" w:hAnsi="Arial" w:cs="Arial"/>
        </w:rPr>
        <w:t xml:space="preserve">erativas </w:t>
      </w:r>
      <w:r>
        <w:rPr>
          <w:rFonts w:ascii="Arial" w:eastAsia="Arial" w:hAnsi="Arial" w:cs="Arial"/>
          <w:color w:val="000000"/>
        </w:rPr>
        <w:t>do Colegiado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em primeira chamada com poder de homologação é de metade mais um da totalidade de  membros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§1º 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Em não se formando </w:t>
      </w:r>
      <w:r>
        <w:rPr>
          <w:rFonts w:ascii="Arial" w:eastAsia="Arial" w:hAnsi="Arial" w:cs="Arial"/>
          <w:i/>
          <w:color w:val="000000"/>
        </w:rPr>
        <w:t>quorum</w:t>
      </w:r>
      <w:r>
        <w:rPr>
          <w:rFonts w:ascii="Arial" w:eastAsia="Arial" w:hAnsi="Arial" w:cs="Arial"/>
          <w:color w:val="000000"/>
        </w:rPr>
        <w:t xml:space="preserve"> na primeira conv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>cação, ocorrerá uma segunda conv</w:t>
      </w:r>
      <w:r>
        <w:rPr>
          <w:rFonts w:ascii="Arial" w:eastAsia="Arial" w:hAnsi="Arial" w:cs="Arial"/>
        </w:rPr>
        <w:t xml:space="preserve">ocação </w:t>
      </w:r>
      <w:r>
        <w:rPr>
          <w:rFonts w:ascii="Arial" w:eastAsia="Arial" w:hAnsi="Arial" w:cs="Arial"/>
          <w:color w:val="000000"/>
        </w:rPr>
        <w:t xml:space="preserve">para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a 3 dias úteis após.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§2º </w:t>
      </w:r>
      <w:r>
        <w:rPr>
          <w:rFonts w:ascii="Arial" w:eastAsia="Arial" w:hAnsi="Arial" w:cs="Arial"/>
        </w:rPr>
        <w:t xml:space="preserve">Em não se formando </w:t>
      </w:r>
      <w:r>
        <w:rPr>
          <w:rFonts w:ascii="Arial" w:eastAsia="Arial" w:hAnsi="Arial" w:cs="Arial"/>
          <w:i/>
        </w:rPr>
        <w:t>quorum</w:t>
      </w:r>
      <w:r>
        <w:rPr>
          <w:rFonts w:ascii="Arial" w:eastAsia="Arial" w:hAnsi="Arial" w:cs="Arial"/>
        </w:rPr>
        <w:t xml:space="preserve"> na segunda reunião convocada, este</w:t>
      </w:r>
      <w:r>
        <w:rPr>
          <w:rFonts w:ascii="Arial" w:eastAsia="Arial" w:hAnsi="Arial" w:cs="Arial"/>
          <w:color w:val="000000"/>
        </w:rPr>
        <w:t xml:space="preserve"> se formará com o número de membros do Colegiado presentes.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Art. 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Nas reuniões de Colegiado, o coordenador do Programa é substituído pelo vice-coordenador, em razão de faltas e impedimentos do primeiro.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Um substituto eventual, ou coordenador </w:t>
      </w:r>
      <w:r>
        <w:rPr>
          <w:rFonts w:ascii="Arial" w:eastAsia="Arial" w:hAnsi="Arial" w:cs="Arial"/>
          <w:i/>
          <w:color w:val="000000"/>
        </w:rPr>
        <w:t xml:space="preserve">ad-hoc, </w:t>
      </w:r>
      <w:r>
        <w:rPr>
          <w:rFonts w:ascii="Arial" w:eastAsia="Arial" w:hAnsi="Arial" w:cs="Arial"/>
          <w:color w:val="000000"/>
        </w:rPr>
        <w:t>quando estritamente necessário, deverá ser indicado pela Coordenação do Programa e homologado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coordenador </w:t>
      </w:r>
      <w:r>
        <w:rPr>
          <w:rFonts w:ascii="Arial" w:eastAsia="Arial" w:hAnsi="Arial" w:cs="Arial"/>
          <w:i/>
          <w:color w:val="000000"/>
        </w:rPr>
        <w:t>ad-hoc</w:t>
      </w:r>
      <w:r>
        <w:rPr>
          <w:rFonts w:ascii="Arial" w:eastAsia="Arial" w:hAnsi="Arial" w:cs="Arial"/>
          <w:color w:val="000000"/>
        </w:rPr>
        <w:t xml:space="preserve"> assume para si as atribuições da Coordenação em caráter eventual e extraordinário.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Na ausência de condições para a indicação de coordenador </w:t>
      </w:r>
      <w:r>
        <w:rPr>
          <w:rFonts w:ascii="Arial" w:eastAsia="Arial" w:hAnsi="Arial" w:cs="Arial"/>
          <w:i/>
          <w:color w:val="000000"/>
        </w:rPr>
        <w:t>ad-hoc</w:t>
      </w:r>
      <w:r>
        <w:rPr>
          <w:rFonts w:ascii="Arial" w:eastAsia="Arial" w:hAnsi="Arial" w:cs="Arial"/>
          <w:color w:val="000000"/>
        </w:rPr>
        <w:t xml:space="preserve"> pela Coordenação do Programa, este poderá ser designado e homologado pelo Colegiado</w:t>
      </w:r>
      <w:r>
        <w:rPr>
          <w:rFonts w:ascii="Arial" w:eastAsia="Arial" w:hAnsi="Arial" w:cs="Arial"/>
          <w:i/>
          <w:color w:val="000000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3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CORPO DOCENTE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Corpo Docente do Programa é constituído por membros pesquisadores, de carreiras de magistério superior e/ou técnico-administrativas, com título de doutor ou equivalente, lotados em Unidades Acadêmicas ou Órgãos Suplementares da UFRJ e/ou outras instituições de ensino e/ou pesquisa, com experiência em alguma das linhas de pesquisa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Mais especificamente, o Corpo Docente do HCTE acomoda profissionais do magistério superior em todos os regimes, com vínculo na UFRJ ou outra instituição de ensino superior, professor visitante, técnico-administrativo, professor ou técnico-administrativo aposentado, bolsista de agência de fomento, e demais casos previstos na resolução CEPG no. 1, de 1o. de dezembro de 2006, ou norma que vier a lhe suceder.</w:t>
      </w:r>
    </w:p>
    <w:p w:rsidR="00821870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821870" w:rsidRDefault="0082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 w:rsidRPr="00821870">
        <w:rPr>
          <w:rFonts w:ascii="Arial" w:eastAsia="Arial" w:hAnsi="Arial" w:cs="Arial"/>
          <w:color w:val="000000"/>
        </w:rPr>
        <w:t>Pós-doutorandos do P</w:t>
      </w:r>
      <w:r>
        <w:rPr>
          <w:rFonts w:ascii="Arial" w:eastAsia="Arial" w:hAnsi="Arial" w:cs="Arial"/>
          <w:color w:val="000000"/>
        </w:rPr>
        <w:t>rograma podem integrar o Corpo D</w:t>
      </w:r>
      <w:r w:rsidRPr="00821870">
        <w:rPr>
          <w:rFonts w:ascii="Arial" w:eastAsia="Arial" w:hAnsi="Arial" w:cs="Arial"/>
          <w:color w:val="000000"/>
        </w:rPr>
        <w:t>ocente</w:t>
      </w:r>
      <w:r w:rsidR="008E6705">
        <w:rPr>
          <w:rFonts w:ascii="Arial" w:eastAsia="Arial" w:hAnsi="Arial" w:cs="Arial"/>
          <w:color w:val="000000"/>
        </w:rPr>
        <w:t xml:space="preserve"> na qualidade de colaborador</w:t>
      </w:r>
      <w:r w:rsidRPr="00821870">
        <w:rPr>
          <w:rFonts w:ascii="Arial" w:eastAsia="Arial" w:hAnsi="Arial" w:cs="Arial"/>
          <w:color w:val="000000"/>
        </w:rPr>
        <w:t>, conforme diretivas da CAPES</w:t>
      </w:r>
      <w:r w:rsidR="008E6705">
        <w:rPr>
          <w:rFonts w:ascii="Arial" w:eastAsia="Arial" w:hAnsi="Arial" w:cs="Arial"/>
          <w:color w:val="000000"/>
        </w:rPr>
        <w:t>, Portaria n</w:t>
      </w:r>
      <w:r w:rsidR="008E6705" w:rsidRPr="008E6705">
        <w:rPr>
          <w:rFonts w:ascii="Arial" w:eastAsia="Arial" w:hAnsi="Arial" w:cs="Arial"/>
          <w:color w:val="000000"/>
        </w:rPr>
        <w:t xml:space="preserve">º 174, </w:t>
      </w:r>
      <w:r w:rsidR="008E6705">
        <w:rPr>
          <w:rFonts w:ascii="Arial" w:eastAsia="Arial" w:hAnsi="Arial" w:cs="Arial"/>
          <w:color w:val="000000"/>
        </w:rPr>
        <w:t>de 30/12/</w:t>
      </w:r>
      <w:r w:rsidR="008E6705" w:rsidRPr="008E6705">
        <w:rPr>
          <w:rFonts w:ascii="Arial" w:eastAsia="Arial" w:hAnsi="Arial" w:cs="Arial"/>
          <w:color w:val="000000"/>
        </w:rPr>
        <w:t>2014</w:t>
      </w:r>
      <w:r>
        <w:rPr>
          <w:rFonts w:ascii="Arial" w:eastAsia="Arial" w:hAnsi="Arial" w:cs="Arial"/>
          <w:color w:val="000000"/>
        </w:rPr>
        <w:t xml:space="preserve">, </w:t>
      </w:r>
      <w:r w:rsidR="008E6705">
        <w:rPr>
          <w:rFonts w:ascii="Arial" w:eastAsia="Arial" w:hAnsi="Arial" w:cs="Arial"/>
          <w:color w:val="000000"/>
        </w:rPr>
        <w:t xml:space="preserve">na dependência </w:t>
      </w:r>
      <w:r>
        <w:rPr>
          <w:rFonts w:ascii="Arial" w:eastAsia="Arial" w:hAnsi="Arial" w:cs="Arial"/>
          <w:color w:val="000000"/>
        </w:rPr>
        <w:t>de homologação pelo Colegiado</w:t>
      </w:r>
      <w:r w:rsidRPr="0082187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Quanto ao tipo de vínculo estabelecido com o Programa, membros do Corpo Docente são categorizados como docentes permanentes, colaboradores</w:t>
      </w:r>
      <w:r w:rsidR="006C0348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visitantes, em conformidade com as categorias docentes previstas pela CAPES para efeitos de registro na Plataforma Sucupira e avaliações, conforme a Portaria no. 81, de 3 de junho de 2016, ou a norma que vier a lhe suceder.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2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Membros com vínculo funcional com a UFRJ devem representar maioria simples do Corpo Docente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29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Os membros permanentes do Corpo Docente do HCTE atendem, adicionalmente, a requisitos internos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requisitos internos do Programa aplicados à</w:t>
      </w:r>
      <w:r w:rsidR="009D7B65">
        <w:rPr>
          <w:rFonts w:ascii="Arial" w:eastAsia="Arial" w:hAnsi="Arial" w:cs="Arial"/>
          <w:color w:val="000000"/>
        </w:rPr>
        <w:t xml:space="preserve"> categoria</w:t>
      </w:r>
      <w:r>
        <w:rPr>
          <w:rFonts w:ascii="Arial" w:eastAsia="Arial" w:hAnsi="Arial" w:cs="Arial"/>
          <w:color w:val="000000"/>
        </w:rPr>
        <w:t xml:space="preserve"> de docente permanente: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 -</w:t>
      </w:r>
      <w:r>
        <w:rPr>
          <w:rFonts w:ascii="Arial" w:eastAsia="Arial" w:hAnsi="Arial" w:cs="Arial"/>
          <w:color w:val="000000"/>
        </w:rPr>
        <w:t xml:space="preserve"> apresentar perfil de formação e/ou pesquisa interdisciplinar;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pertencer a, pelo</w:t>
      </w:r>
      <w:r w:rsidR="006C0348">
        <w:rPr>
          <w:rFonts w:ascii="Arial" w:eastAsia="Arial" w:hAnsi="Arial" w:cs="Arial"/>
          <w:color w:val="000000"/>
        </w:rPr>
        <w:t xml:space="preserve"> menos, uma das linhas de p</w:t>
      </w:r>
      <w:r>
        <w:rPr>
          <w:rFonts w:ascii="Arial" w:eastAsia="Arial" w:hAnsi="Arial" w:cs="Arial"/>
          <w:color w:val="000000"/>
        </w:rPr>
        <w:t>esquisa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dirigir projeto de pesquisa reconhecido pelo Programa e atualizá-lo, se necessário, junto ao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ofertar disciplinas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 w:rsidP="009D7B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orientar ou coorientar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dos cursos de Mestrado e/ou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 - </w:t>
      </w:r>
      <w:r>
        <w:rPr>
          <w:rFonts w:ascii="Arial" w:eastAsia="Arial" w:hAnsi="Arial" w:cs="Arial"/>
          <w:color w:val="000000"/>
        </w:rPr>
        <w:t>atuar na graduação ou na extensão de forma reconhecida pelo Programa aqueles membros com vínculo funcional (ou seja, da ativa) com a IES</w:t>
      </w:r>
      <w:r w:rsidR="009D7B65">
        <w:rPr>
          <w:rFonts w:ascii="Arial" w:eastAsia="Arial" w:hAnsi="Arial" w:cs="Arial"/>
          <w:color w:val="000000"/>
        </w:rPr>
        <w:t xml:space="preserve"> </w:t>
      </w:r>
      <w:r w:rsidR="009D7B65" w:rsidRPr="00BD1F3E">
        <w:rPr>
          <w:rFonts w:ascii="Arial" w:eastAsia="Arial" w:hAnsi="Arial" w:cs="Arial"/>
          <w:color w:val="000000" w:themeColor="text1"/>
        </w:rPr>
        <w:t>do Program</w:t>
      </w:r>
      <w:r w:rsidR="00BD1F3E" w:rsidRPr="00BD1F3E">
        <w:rPr>
          <w:rFonts w:ascii="Arial" w:eastAsia="Arial" w:hAnsi="Arial" w:cs="Arial"/>
          <w:color w:val="000000" w:themeColor="text1"/>
        </w:rPr>
        <w:t>a</w:t>
      </w:r>
      <w:r w:rsidR="006202A7" w:rsidRPr="00BD1F3E">
        <w:rPr>
          <w:rFonts w:ascii="Arial" w:eastAsia="Arial" w:hAnsi="Arial" w:cs="Arial"/>
          <w:color w:val="000000" w:themeColor="text1"/>
        </w:rPr>
        <w:t>;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202A7" w:rsidRP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FF0000"/>
        </w:rPr>
      </w:pPr>
      <w:r w:rsidRPr="00BD1F3E">
        <w:rPr>
          <w:rFonts w:ascii="Arial" w:eastAsia="Arial" w:hAnsi="Arial" w:cs="Arial"/>
          <w:b/>
          <w:color w:val="000000" w:themeColor="text1"/>
        </w:rPr>
        <w:t>VII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 w:rsidRPr="00DD4CD6">
        <w:rPr>
          <w:rFonts w:ascii="Arial" w:eastAsia="Arial" w:hAnsi="Arial" w:cs="Arial"/>
          <w:b/>
          <w:color w:val="000000" w:themeColor="text1"/>
        </w:rPr>
        <w:t>–</w:t>
      </w:r>
      <w:r w:rsidRPr="00BD1F3E">
        <w:rPr>
          <w:rFonts w:ascii="Arial" w:eastAsia="Arial" w:hAnsi="Arial" w:cs="Arial"/>
          <w:color w:val="000000" w:themeColor="text1"/>
        </w:rPr>
        <w:t xml:space="preserve"> estar presente em pelo menos 75% das reuniões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membros </w:t>
      </w:r>
      <w:r w:rsidR="009D7B65" w:rsidRPr="00BD1F3E">
        <w:rPr>
          <w:rFonts w:ascii="Arial" w:eastAsia="Arial" w:hAnsi="Arial" w:cs="Arial"/>
          <w:color w:val="000000" w:themeColor="text1"/>
        </w:rPr>
        <w:t>colaboradores e</w:t>
      </w:r>
      <w:r w:rsidR="009D7B6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visitantes do Corpo Docente do HCTE atendem, adicionalmente, a requisitos internos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São requisitos internos do Programa aplicados à</w:t>
      </w:r>
      <w:r w:rsidR="009D7B65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categoria</w:t>
      </w:r>
      <w:r w:rsidR="009D7B65">
        <w:rPr>
          <w:rFonts w:ascii="Arial" w:eastAsia="Arial" w:hAnsi="Arial" w:cs="Arial"/>
          <w:color w:val="000000"/>
        </w:rPr>
        <w:t xml:space="preserve">s de </w:t>
      </w:r>
      <w:r w:rsidR="009D7B65" w:rsidRPr="00BD1F3E">
        <w:rPr>
          <w:rFonts w:ascii="Arial" w:eastAsia="Arial" w:hAnsi="Arial" w:cs="Arial"/>
          <w:color w:val="000000" w:themeColor="text1"/>
        </w:rPr>
        <w:t>docente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 w:rsidR="009D7B65" w:rsidRPr="00BD1F3E">
        <w:rPr>
          <w:rFonts w:ascii="Arial" w:eastAsia="Arial" w:hAnsi="Arial" w:cs="Arial"/>
          <w:color w:val="000000" w:themeColor="text1"/>
        </w:rPr>
        <w:t>colaborador</w:t>
      </w:r>
      <w:r w:rsidR="009D7B65">
        <w:rPr>
          <w:rFonts w:ascii="Arial" w:eastAsia="Arial" w:hAnsi="Arial" w:cs="Arial"/>
          <w:color w:val="000000"/>
        </w:rPr>
        <w:t xml:space="preserve"> e docente </w:t>
      </w:r>
      <w:r>
        <w:rPr>
          <w:rFonts w:ascii="Arial" w:eastAsia="Arial" w:hAnsi="Arial" w:cs="Arial"/>
          <w:color w:val="000000"/>
        </w:rPr>
        <w:t xml:space="preserve">visitante: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apresentar perfil de formação e/ou pesquisa interdisciplinar;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pertencer a, pelo menos, uma das linhas de pesquisa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dirigir projeto de pesquisa reconhecido pelo Programa e atualizá-lo, se necessário, junto ao Colegiado;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ofertar disciplinas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orientar ou coorientar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dos cu</w:t>
      </w:r>
      <w:r w:rsidR="006202A7">
        <w:rPr>
          <w:rFonts w:ascii="Arial" w:eastAsia="Arial" w:hAnsi="Arial" w:cs="Arial"/>
          <w:color w:val="000000"/>
        </w:rPr>
        <w:t>rsos de Mestrado e/ou Doutorado;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6202A7" w:rsidRPr="00BD1F3E" w:rsidRDefault="006202A7" w:rsidP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VI</w:t>
      </w:r>
      <w:r w:rsidRPr="00BD1F3E">
        <w:rPr>
          <w:rFonts w:ascii="Arial" w:eastAsia="Arial" w:hAnsi="Arial" w:cs="Arial"/>
          <w:color w:val="000000" w:themeColor="text1"/>
        </w:rPr>
        <w:t xml:space="preserve"> </w:t>
      </w:r>
      <w:r w:rsidRPr="00DD4CD6">
        <w:rPr>
          <w:rFonts w:ascii="Arial" w:eastAsia="Arial" w:hAnsi="Arial" w:cs="Arial"/>
          <w:b/>
          <w:color w:val="000000" w:themeColor="text1"/>
        </w:rPr>
        <w:t>–</w:t>
      </w:r>
      <w:r w:rsidRPr="00BD1F3E">
        <w:rPr>
          <w:rFonts w:ascii="Arial" w:eastAsia="Arial" w:hAnsi="Arial" w:cs="Arial"/>
          <w:color w:val="000000" w:themeColor="text1"/>
        </w:rPr>
        <w:t xml:space="preserve"> estar presente em pelo menos 75% das reuniões do Colegiado.</w:t>
      </w:r>
    </w:p>
    <w:p w:rsidR="006202A7" w:rsidRDefault="00620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color w:val="000000"/>
        </w:rPr>
        <w:t xml:space="preserve"> Coordenador e vice-coordenador devem ser membros permanentes do Programa e possuir vínculo </w:t>
      </w:r>
      <w:r w:rsidR="009D7B65" w:rsidRPr="00BD1F3E">
        <w:rPr>
          <w:rFonts w:ascii="Arial" w:eastAsia="Arial" w:hAnsi="Arial" w:cs="Arial"/>
          <w:color w:val="000000" w:themeColor="text1"/>
        </w:rPr>
        <w:t>ativo</w:t>
      </w:r>
      <w:r w:rsidR="009D7B65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funcional-administrativo</w:t>
      </w:r>
      <w:r w:rsidR="009D7B65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com 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4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CREDENCIAMENTO, PERMANÊNCIA E DESCREDENCIAMENTO DE DOCENTES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Pesquisadores poderão solicitar credenciamento à Coordenação nas categorias de permanente, colaborador, ou visitante, à critério, desde que atendidas as condições do art. 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 xml:space="preserve"> deste Regulamento, e respeitadas as condições específicas para membros </w:t>
      </w:r>
      <w:r>
        <w:rPr>
          <w:rFonts w:ascii="Arial" w:eastAsia="Arial" w:hAnsi="Arial" w:cs="Arial"/>
          <w:color w:val="000000"/>
        </w:rPr>
        <w:lastRenderedPageBreak/>
        <w:t xml:space="preserve">visitantes, conforme Portaria CAPES no. 81, de 3 de junho de 2016, ou a norma que vier a lhe suceder.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pesquisadores que desejam pleitear o credenciamento como docentes do Programa, na qualidade de membros permanentes ou colaboradores, devem atender a exigências internas do Programa, incluindo atividades que poderão estender-se por um período de até doze meses até a formalização de sua solicitação de ingresso no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São pré-requisitos internos do Programa à solicitação de credenciamento como docentes nas categorias permanente e colaborador: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apresentar carta de solicitaçã</w:t>
      </w:r>
      <w:r w:rsidR="00012E42">
        <w:rPr>
          <w:rFonts w:ascii="Arial" w:eastAsia="Arial" w:hAnsi="Arial" w:cs="Arial"/>
          <w:color w:val="000000"/>
        </w:rPr>
        <w:t>o de credenciamento ao Program</w:t>
      </w:r>
      <w:r w:rsidR="00CB793A">
        <w:rPr>
          <w:rFonts w:ascii="Arial" w:eastAsia="Arial" w:hAnsi="Arial" w:cs="Arial"/>
          <w:color w:val="000000"/>
        </w:rPr>
        <w:t>a</w:t>
      </w:r>
      <w:r w:rsidR="00012E42">
        <w:rPr>
          <w:rFonts w:ascii="Arial" w:eastAsia="Arial" w:hAnsi="Arial" w:cs="Arial"/>
          <w:color w:val="000000"/>
        </w:rPr>
        <w:t>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012E42" w:rsidRDefault="007935AD" w:rsidP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participar como palestrante da disciplina Seminários;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oferecer uma disciplina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HCTE, ou participar de disciplina do Programa como colaborador;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participar do Congresso do Programa como apresentador de trabalho, conferencista, palestrante ou debatedor, e/ou auxiliar na organização do evento;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apresentar memorial e projeto de pesquisa a ser desenvolvido no HCTE</w:t>
      </w:r>
      <w:r w:rsidR="00CB793A">
        <w:rPr>
          <w:rFonts w:ascii="Arial" w:eastAsia="Arial" w:hAnsi="Arial" w:cs="Arial"/>
          <w:color w:val="000000"/>
        </w:rPr>
        <w:t xml:space="preserve">, </w:t>
      </w:r>
      <w:r w:rsidR="00CB793A" w:rsidRPr="00BD1F3E">
        <w:rPr>
          <w:rFonts w:ascii="Arial" w:eastAsia="Arial" w:hAnsi="Arial" w:cs="Arial"/>
          <w:color w:val="000000" w:themeColor="text1"/>
        </w:rPr>
        <w:t>com proposta de vinculação a uma das linhas de pesquisa do Programa</w:t>
      </w:r>
      <w:r w:rsidRPr="00BD1F3E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apresentar</w:t>
      </w:r>
      <w:r>
        <w:rPr>
          <w:rFonts w:ascii="Arial" w:eastAsia="Arial" w:hAnsi="Arial" w:cs="Arial"/>
          <w:i/>
          <w:color w:val="000000"/>
        </w:rPr>
        <w:t xml:space="preserve"> Curriculum</w:t>
      </w:r>
      <w:r>
        <w:rPr>
          <w:rFonts w:ascii="Arial" w:eastAsia="Arial" w:hAnsi="Arial" w:cs="Arial"/>
          <w:color w:val="000000"/>
        </w:rPr>
        <w:t xml:space="preserve"> Lattes atualizado;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 -</w:t>
      </w:r>
      <w:r>
        <w:rPr>
          <w:rFonts w:ascii="Arial" w:eastAsia="Arial" w:hAnsi="Arial" w:cs="Arial"/>
          <w:color w:val="000000"/>
        </w:rPr>
        <w:t xml:space="preserve"> comprovar a existência de recursos orçamentários, técnicos e/ou logísticos para o desenvolvimento da pesquisa, conforme exigências previsíveis, considerada a natureza do projeto de pesquisa.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Cabe à Coordenação do Programa nomear um relator para análise técnico-acadêmica e apresentação da candidatura do interessado em reunião do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membro pesquisador do Programa que eventualmente tiver indicado o candidato a credenciamento, não será impedido nem se tornará suspeito no exercício da relatoria caso venha a ser nomeado como relator da referida candidatura pela Coordenação.</w:t>
      </w:r>
    </w:p>
    <w:p w:rsidR="00012E42" w:rsidRDefault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012E42" w:rsidRPr="00BD1F3E" w:rsidRDefault="00012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II –</w:t>
      </w:r>
      <w:r w:rsidRPr="00BD1F3E">
        <w:rPr>
          <w:rFonts w:ascii="Arial" w:eastAsia="Arial" w:hAnsi="Arial" w:cs="Arial"/>
          <w:color w:val="000000" w:themeColor="text1"/>
        </w:rPr>
        <w:t xml:space="preserve"> O relator poderá propor ao Colegiado a flexibilização dos pré-requisitos II, III e IV, do §1º , Art. 33,</w:t>
      </w:r>
      <w:r w:rsidRPr="00BD1F3E">
        <w:rPr>
          <w:rFonts w:ascii="Arial" w:eastAsia="Arial" w:hAnsi="Arial" w:cs="Arial"/>
          <w:b/>
          <w:color w:val="000000" w:themeColor="text1"/>
        </w:rPr>
        <w:t xml:space="preserve"> </w:t>
      </w:r>
      <w:r w:rsidRPr="00BD1F3E">
        <w:rPr>
          <w:rFonts w:ascii="Arial" w:eastAsia="Arial" w:hAnsi="Arial" w:cs="Arial"/>
          <w:color w:val="000000" w:themeColor="text1"/>
        </w:rPr>
        <w:t>justificando-o em sua relatoria.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§3º</w:t>
      </w:r>
      <w:r>
        <w:rPr>
          <w:rFonts w:ascii="Arial" w:eastAsia="Arial" w:hAnsi="Arial" w:cs="Arial"/>
          <w:color w:val="000000"/>
        </w:rPr>
        <w:t xml:space="preserve"> Já cumpridos os requisitos de admissibilidade, novos credenciados lotados em outras Unidades Acadêmicas ou Órgãos Suplementares de outra IE</w:t>
      </w:r>
      <w:r w:rsidR="006C0348">
        <w:rPr>
          <w:rFonts w:ascii="Arial" w:eastAsia="Arial" w:hAnsi="Arial" w:cs="Arial"/>
          <w:color w:val="000000"/>
        </w:rPr>
        <w:t>S ou equivalente, que não aquela que sedia o</w:t>
      </w:r>
      <w:r>
        <w:rPr>
          <w:rFonts w:ascii="Arial" w:eastAsia="Arial" w:hAnsi="Arial" w:cs="Arial"/>
          <w:color w:val="000000"/>
        </w:rPr>
        <w:t xml:space="preserve"> Programa, têm seu ingresso condicionado à manifestação documentada de concordância da Unidade ou Órgão Suplementar de origem destes pesquisadores, sem ônus para 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Cabe ao Colegiado a homologação ou não do ingresso do interessado.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permanecer na categoria de membro do Corpo Docente do HCTE, o pesquisador deve atender a requisitos internos definidos pelo Programa em conformidade com exigências de organismos de regulação superiores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São requisitos básicos para pertencimento ao Programa a docência, a orientação, a extensão e a participação nas atividades do HCTE, que incluem: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oferecer, anualmente, pelo menos uma disciplina para 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do Programa;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manter ativo e coordenar projeto de pesquisa no Programa;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orientar ou coorientar mestrando ou doutorando do Programa;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em casos especiais, admite-se que o docente não esteja orientando e que se encontre disponível para a atividade de orientação, aguardando o surgimento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s interessados.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b)</w:t>
      </w:r>
      <w:r>
        <w:rPr>
          <w:rFonts w:ascii="Arial" w:eastAsia="Arial" w:hAnsi="Arial" w:cs="Arial"/>
          <w:color w:val="000000"/>
        </w:rPr>
        <w:t xml:space="preserve"> a orientação inclui dar condições e corresponsabilizar-se pela produção acadêmica que envolve seus orientandos, conforme as exigências dos cursos de Mestrado e Doutorado vigentes.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gerar publicações plenas, em número mínimo de três por biênio, em periódicos técnico-acadêmicos, livros e/ou em anais de congresso de reconhecida referência acadêmica;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manter a produção acadêmica atualizada na Plataforma Lattes, considerando seu papel estrutural na migração automática dos dados de produção docente para a Plataforma Sucupira;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participar das reuniões do Colegiado do Programa, justificando suas ausências;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 -</w:t>
      </w:r>
      <w:r>
        <w:rPr>
          <w:rFonts w:ascii="Arial" w:eastAsia="Arial" w:hAnsi="Arial" w:cs="Arial"/>
          <w:color w:val="000000"/>
        </w:rPr>
        <w:t xml:space="preserve"> atender às nomeações da Coordenação para participação em comissões;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VIII -</w:t>
      </w:r>
      <w:r>
        <w:rPr>
          <w:rFonts w:ascii="Arial" w:eastAsia="Arial" w:hAnsi="Arial" w:cs="Arial"/>
          <w:color w:val="000000"/>
        </w:rPr>
        <w:t xml:space="preserve"> obedecer aos prazos estabelecidos pela Coordenação, responsabilizando-se pelos relatórios: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de suas atividades de pesquisa, quando solicitados pela Coordenação, se excepcionalmente exigidos formatos diferentes do</w:t>
      </w:r>
      <w:r>
        <w:rPr>
          <w:rFonts w:ascii="Arial" w:eastAsia="Arial" w:hAnsi="Arial" w:cs="Arial"/>
          <w:i/>
          <w:color w:val="000000"/>
        </w:rPr>
        <w:t xml:space="preserve"> Curriculum</w:t>
      </w:r>
      <w:r>
        <w:rPr>
          <w:rFonts w:ascii="Arial" w:eastAsia="Arial" w:hAnsi="Arial" w:cs="Arial"/>
          <w:color w:val="000000"/>
        </w:rPr>
        <w:t xml:space="preserve"> Lattes;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b) </w:t>
      </w:r>
      <w:r>
        <w:rPr>
          <w:rFonts w:ascii="Arial" w:eastAsia="Arial" w:hAnsi="Arial" w:cs="Arial"/>
          <w:color w:val="000000"/>
        </w:rPr>
        <w:t xml:space="preserve">de seus orientandos de Mestrado e/ou Doutorado, em caráter semestral (bolsistas) ou anual (não bolsistas), emitindo parecer;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c)</w:t>
      </w:r>
      <w:r>
        <w:rPr>
          <w:rFonts w:ascii="Arial" w:eastAsia="Arial" w:hAnsi="Arial" w:cs="Arial"/>
          <w:color w:val="000000"/>
        </w:rPr>
        <w:t xml:space="preserve"> das comissões para as quais for indicado.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IX -</w:t>
      </w:r>
      <w:r>
        <w:rPr>
          <w:rFonts w:ascii="Arial" w:eastAsia="Arial" w:hAnsi="Arial" w:cs="Arial"/>
          <w:color w:val="000000"/>
        </w:rPr>
        <w:t xml:space="preserve"> zelar pela obediência aos prazos acadêmicos para cumprimento de créditos e exames de seus orientandos.</w:t>
      </w:r>
    </w:p>
    <w:p w:rsidR="00BB2DBA" w:rsidRDefault="00BB2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BB2DBA" w:rsidRPr="00BD1F3E" w:rsidRDefault="00BB2D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BD1F3E">
        <w:rPr>
          <w:rFonts w:ascii="Arial" w:eastAsia="Arial" w:hAnsi="Arial" w:cs="Arial"/>
          <w:b/>
          <w:color w:val="000000" w:themeColor="text1"/>
        </w:rPr>
        <w:t>X –</w:t>
      </w:r>
      <w:r w:rsidRPr="00BD1F3E">
        <w:rPr>
          <w:rFonts w:ascii="Arial" w:eastAsia="Arial" w:hAnsi="Arial" w:cs="Arial"/>
          <w:color w:val="000000" w:themeColor="text1"/>
        </w:rPr>
        <w:t xml:space="preserve"> participar de concepção, organização e/ou realização de projeto e/ou ação de natureza extensionista, seja como coordenador geral, membro de equipe, ou mesmo como colaborador/participante eventual.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highlight w:val="lightGray"/>
        </w:rPr>
      </w:pP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pesquisador do Corpo Docente que, ao final </w:t>
      </w:r>
      <w:r w:rsidRPr="00BD1F3E">
        <w:rPr>
          <w:rFonts w:ascii="Arial" w:eastAsia="Arial" w:hAnsi="Arial" w:cs="Arial"/>
          <w:color w:val="000000" w:themeColor="text1"/>
        </w:rPr>
        <w:t xml:space="preserve">de </w:t>
      </w:r>
      <w:r w:rsidR="00BB2DBA" w:rsidRPr="00BD1F3E">
        <w:rPr>
          <w:rFonts w:ascii="Arial" w:eastAsia="Arial" w:hAnsi="Arial" w:cs="Arial"/>
          <w:color w:val="000000" w:themeColor="text1"/>
        </w:rPr>
        <w:t xml:space="preserve">vinte e quatro </w:t>
      </w:r>
      <w:r w:rsidRPr="00BD1F3E">
        <w:rPr>
          <w:rFonts w:ascii="Arial" w:eastAsia="Arial" w:hAnsi="Arial" w:cs="Arial"/>
          <w:color w:val="000000" w:themeColor="text1"/>
        </w:rPr>
        <w:t xml:space="preserve">meses, não atingir as metas de produção e atuação no Programa, conforme definidas no art. </w:t>
      </w:r>
      <w:r w:rsidR="00BB2DBA" w:rsidRPr="00BD1F3E">
        <w:rPr>
          <w:rFonts w:ascii="Arial" w:eastAsia="Arial" w:hAnsi="Arial" w:cs="Arial"/>
          <w:color w:val="000000" w:themeColor="text1"/>
        </w:rPr>
        <w:t>34</w:t>
      </w:r>
      <w:r w:rsidRPr="00BD1F3E">
        <w:rPr>
          <w:rFonts w:ascii="Arial" w:eastAsia="Arial" w:hAnsi="Arial" w:cs="Arial"/>
          <w:color w:val="000000" w:themeColor="text1"/>
        </w:rPr>
        <w:t xml:space="preserve"> deste Regulamento, receberá uma notificação da Coordenação do HCTE, e terá dois meses para respondê-la ao coordenador</w:t>
      </w:r>
      <w:r w:rsidR="00BB2DBA" w:rsidRPr="00BD1F3E">
        <w:rPr>
          <w:rFonts w:ascii="Arial" w:eastAsia="Arial" w:hAnsi="Arial" w:cs="Arial"/>
          <w:color w:val="000000" w:themeColor="text1"/>
        </w:rPr>
        <w:t xml:space="preserve">, apresentando 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justificativa e </w:t>
      </w:r>
      <w:r w:rsidR="00BB2DBA" w:rsidRPr="00BD1F3E">
        <w:rPr>
          <w:rFonts w:ascii="Arial" w:eastAsia="Arial" w:hAnsi="Arial" w:cs="Arial"/>
          <w:color w:val="000000" w:themeColor="text1"/>
        </w:rPr>
        <w:t>um plano de cumprimento de itens não atingidos</w:t>
      </w:r>
      <w:r w:rsidRPr="00BD1F3E">
        <w:rPr>
          <w:rFonts w:ascii="Arial" w:eastAsia="Arial" w:hAnsi="Arial" w:cs="Arial"/>
          <w:color w:val="000000" w:themeColor="text1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Coordenação levará a notificação e a resposta do membro do Programa ao Colegiado</w:t>
      </w:r>
      <w:r w:rsidR="002F7437">
        <w:rPr>
          <w:rFonts w:ascii="Arial" w:eastAsia="Arial" w:hAnsi="Arial" w:cs="Arial"/>
          <w:color w:val="000000"/>
        </w:rPr>
        <w:t xml:space="preserve"> </w:t>
      </w:r>
      <w:r w:rsidR="002F7437" w:rsidRPr="00BD1F3E">
        <w:rPr>
          <w:rFonts w:ascii="Arial" w:eastAsia="Arial" w:hAnsi="Arial" w:cs="Arial"/>
          <w:color w:val="000000" w:themeColor="text1"/>
        </w:rPr>
        <w:t>que procederá à homologação da justificativa e do plano de cumprimento de metas compensatórias elaborado pelo docente</w:t>
      </w:r>
      <w:r w:rsidRPr="00BD1F3E">
        <w:rPr>
          <w:rFonts w:ascii="Arial" w:eastAsia="Arial" w:hAnsi="Arial" w:cs="Arial"/>
          <w:color w:val="000000" w:themeColor="text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:rsidR="00C542D3" w:rsidRPr="00BD1F3E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Se, ao longo dos próximos doze meses, </w:t>
      </w:r>
      <w:r w:rsidRPr="00BD1F3E">
        <w:rPr>
          <w:rFonts w:ascii="Arial" w:eastAsia="Arial" w:hAnsi="Arial" w:cs="Arial"/>
          <w:color w:val="000000" w:themeColor="text1"/>
        </w:rPr>
        <w:t xml:space="preserve">o </w:t>
      </w:r>
      <w:r w:rsidR="006C0348">
        <w:rPr>
          <w:rFonts w:ascii="Arial" w:eastAsia="Arial" w:hAnsi="Arial" w:cs="Arial"/>
          <w:color w:val="000000" w:themeColor="text1"/>
        </w:rPr>
        <w:t xml:space="preserve">docente </w:t>
      </w:r>
      <w:r w:rsidRPr="00BD1F3E">
        <w:rPr>
          <w:rFonts w:ascii="Arial" w:eastAsia="Arial" w:hAnsi="Arial" w:cs="Arial"/>
          <w:color w:val="000000" w:themeColor="text1"/>
        </w:rPr>
        <w:t xml:space="preserve">não atender às 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metas </w:t>
      </w:r>
      <w:r w:rsidR="00D7776F">
        <w:rPr>
          <w:rFonts w:ascii="Arial" w:eastAsia="Arial" w:hAnsi="Arial" w:cs="Arial"/>
          <w:color w:val="000000" w:themeColor="text1"/>
        </w:rPr>
        <w:t>c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ompensatórias homologadas pelo Colegiado, este </w:t>
      </w:r>
      <w:r w:rsidR="006C0348">
        <w:rPr>
          <w:rFonts w:ascii="Arial" w:eastAsia="Arial" w:hAnsi="Arial" w:cs="Arial"/>
          <w:color w:val="000000" w:themeColor="text1"/>
        </w:rPr>
        <w:t xml:space="preserve">último </w:t>
      </w:r>
      <w:r w:rsidR="002F7437" w:rsidRPr="00BD1F3E">
        <w:rPr>
          <w:rFonts w:ascii="Arial" w:eastAsia="Arial" w:hAnsi="Arial" w:cs="Arial"/>
          <w:color w:val="000000" w:themeColor="text1"/>
        </w:rPr>
        <w:t>d</w:t>
      </w:r>
      <w:r w:rsidR="006C0348">
        <w:rPr>
          <w:rFonts w:ascii="Arial" w:eastAsia="Arial" w:hAnsi="Arial" w:cs="Arial"/>
          <w:color w:val="000000" w:themeColor="text1"/>
        </w:rPr>
        <w:t>everá posicionar-se quanto ao</w:t>
      </w:r>
      <w:r w:rsidR="002F7437" w:rsidRPr="00BD1F3E">
        <w:rPr>
          <w:rFonts w:ascii="Arial" w:eastAsia="Arial" w:hAnsi="Arial" w:cs="Arial"/>
          <w:color w:val="000000" w:themeColor="text1"/>
        </w:rPr>
        <w:t xml:space="preserve"> descredenciamento do </w:t>
      </w:r>
      <w:r w:rsidR="006C0348">
        <w:rPr>
          <w:rFonts w:ascii="Arial" w:eastAsia="Arial" w:hAnsi="Arial" w:cs="Arial"/>
          <w:color w:val="000000" w:themeColor="text1"/>
        </w:rPr>
        <w:t>docente.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3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descredenciamento </w:t>
      </w:r>
      <w:r w:rsidR="00D7776F">
        <w:rPr>
          <w:rFonts w:ascii="Arial" w:eastAsia="Arial" w:hAnsi="Arial" w:cs="Arial"/>
          <w:color w:val="000000"/>
        </w:rPr>
        <w:t xml:space="preserve">do docente </w:t>
      </w:r>
      <w:r>
        <w:rPr>
          <w:rFonts w:ascii="Arial" w:eastAsia="Arial" w:hAnsi="Arial" w:cs="Arial"/>
          <w:color w:val="000000"/>
        </w:rPr>
        <w:t>é homologado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5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SELEÇÃO E ADMISSÃO DE NOVOS</w:t>
      </w:r>
      <w:r>
        <w:rPr>
          <w:rFonts w:ascii="Arial" w:eastAsia="Arial" w:hAnsi="Arial" w:cs="Arial"/>
          <w:b/>
        </w:rPr>
        <w:t xml:space="preserve"> ESTUDANTE</w:t>
      </w:r>
      <w:r>
        <w:rPr>
          <w:rFonts w:ascii="Arial" w:eastAsia="Arial" w:hAnsi="Arial" w:cs="Arial"/>
          <w:b/>
          <w:color w:val="000000"/>
        </w:rPr>
        <w:t>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39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Podem candidatar-se aos cursos do HCTE portadores de diploma de graduação ou outros cursos de nível superior reconhecidos pelo Ministério da Educação, ou pelo ministério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Programa poderá aceitar a candidatura ao curso de Mestrado mediante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declaração de conclusão de curso de graduação ou outros cursos de nível superior, condicionada a manutenção da matrícula, em caso de admissão, à apresentação do diploma de graduação à Coordenação até o final do primeiro período letivo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Programa poderá aceitar a candidatura ao curso de Doutorado mediante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apresentação do diploma do curso de graduação ou de outros cursos de nível superior e do diploma de Mestrado ou declaração de conclusão do curso de Mestrado, condicionada a manutenção da matrícula, em caso de admissão, à apresentação do diploma de Mestrado à Coordenação até o final do primeiro período letivo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</w:t>
      </w:r>
      <w:r>
        <w:rPr>
          <w:rFonts w:ascii="Arial" w:eastAsia="Arial" w:hAnsi="Arial" w:cs="Arial"/>
          <w:color w:val="000000"/>
        </w:rPr>
        <w:t xml:space="preserve">- Excepcionalmente,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possa comprovar larga experiência num campo interdisciplinar e que, por motivos vários, não tenha obtido titulação de Mestrado, poderá, ao cabo de dois semestres cursados no Mestrado do HCTE, pleitear a sua passagem para o curso de Doutorado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>O Programa designará uma comissão especial para avaliar cada caso.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b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§3º  </w:t>
      </w:r>
      <w:r w:rsidRPr="003A07C3">
        <w:rPr>
          <w:rFonts w:ascii="Arial" w:eastAsia="Arial" w:hAnsi="Arial" w:cs="Arial"/>
        </w:rPr>
        <w:t>O edital de seleção prevê procedimentos, condições e prazos do processo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§4º </w:t>
      </w:r>
      <w:r>
        <w:rPr>
          <w:rFonts w:ascii="Arial" w:eastAsia="Arial" w:hAnsi="Arial" w:cs="Arial"/>
        </w:rPr>
        <w:t>O edital de seleção prevê adesão a política e procedimentos de cotas (funcionais, sociais) adotando regras formalizadas pelos colegiados superiores.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º </w:t>
      </w:r>
      <w:r>
        <w:rPr>
          <w:rFonts w:ascii="Arial" w:eastAsia="Arial" w:hAnsi="Arial" w:cs="Arial"/>
          <w:color w:val="000000"/>
        </w:rPr>
        <w:t>Casos excepcionais relativos ao diploma de graduação ou de outros cursos de nível superior são analisados pelo Colegiado.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§6º</w:t>
      </w:r>
      <w:r>
        <w:rPr>
          <w:rFonts w:ascii="Arial" w:eastAsia="Arial" w:hAnsi="Arial" w:cs="Arial"/>
        </w:rPr>
        <w:t xml:space="preserve"> O edital de seleção </w:t>
      </w:r>
      <w:r w:rsidR="007613CC" w:rsidRPr="003A07C3">
        <w:rPr>
          <w:rFonts w:ascii="Arial" w:eastAsia="Arial" w:hAnsi="Arial" w:cs="Arial"/>
          <w:color w:val="000000" w:themeColor="text1"/>
        </w:rPr>
        <w:t>é homologado pelo Colegiado</w:t>
      </w:r>
      <w:r w:rsidR="007613CC"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</w:rPr>
        <w:t>publicado no Boletim da UFRJ, e disponibilizado no site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Candidato estrangeiro não lusófono deve comprovar proficiência em língua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trike/>
          <w:color w:val="000000"/>
          <w:highlight w:val="yellow"/>
        </w:rPr>
      </w:pPr>
      <w:r>
        <w:rPr>
          <w:rFonts w:ascii="Arial" w:eastAsia="Arial" w:hAnsi="Arial" w:cs="Arial"/>
          <w:color w:val="000000"/>
        </w:rPr>
        <w:t xml:space="preserve">portuguesa no ato da inscrição, conferido por instituição oficialmente reconhecida por autoridades competentes.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trike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edital público de seleção poderá estabelecer outras exigências além das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referidas no presente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os candidatos ao Mestrado e Doutorado, o processo de seleção consta de etapas todas obrigatórias e eliminatórias, mencionadas explicitamente no edital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Comissão de Seleção é responsável pela elaboração de cada exame constituinte das etapas do processo seletivo para os cursos do HCTE, por sua aplicação, por sua avaliação, e pela classificação final dos aprovados.</w:t>
      </w:r>
    </w:p>
    <w:p w:rsidR="00D24EB4" w:rsidRDefault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24EB4" w:rsidRPr="00D24EB4" w:rsidRDefault="00D24EB4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C3A46">
        <w:rPr>
          <w:rFonts w:ascii="Arial" w:eastAsia="Arial" w:hAnsi="Arial" w:cs="Arial"/>
          <w:b/>
          <w:color w:val="000000"/>
        </w:rPr>
        <w:t>Parágrafo único</w:t>
      </w:r>
      <w:r w:rsidR="007C3A46" w:rsidRPr="007C3A46">
        <w:rPr>
          <w:rFonts w:ascii="Arial" w:eastAsia="Arial" w:hAnsi="Arial" w:cs="Arial"/>
          <w:b/>
          <w:color w:val="000000"/>
        </w:rPr>
        <w:t>.</w:t>
      </w:r>
      <w:r w:rsidRPr="007C3A46">
        <w:rPr>
          <w:rFonts w:ascii="Arial" w:eastAsia="Arial" w:hAnsi="Arial" w:cs="Arial"/>
          <w:b/>
          <w:i/>
          <w:color w:val="000000"/>
        </w:rPr>
        <w:t xml:space="preserve"> </w:t>
      </w:r>
      <w:r w:rsidRPr="007C3A46">
        <w:rPr>
          <w:rFonts w:ascii="Arial" w:eastAsia="Arial" w:hAnsi="Arial" w:cs="Arial"/>
          <w:color w:val="000000"/>
        </w:rPr>
        <w:t xml:space="preserve">A Comissão de Seleção deve ser constituída, considerando a representação das </w:t>
      </w:r>
      <w:r w:rsidR="006C0348">
        <w:rPr>
          <w:rFonts w:ascii="Arial" w:eastAsia="Arial" w:hAnsi="Arial" w:cs="Arial"/>
          <w:color w:val="000000"/>
        </w:rPr>
        <w:t>l</w:t>
      </w:r>
      <w:r w:rsidRPr="007C3A46">
        <w:rPr>
          <w:rFonts w:ascii="Arial" w:eastAsia="Arial" w:hAnsi="Arial" w:cs="Arial"/>
          <w:color w:val="000000"/>
        </w:rPr>
        <w:t xml:space="preserve">inhas de </w:t>
      </w:r>
      <w:r w:rsidR="006C0348">
        <w:rPr>
          <w:rFonts w:ascii="Arial" w:eastAsia="Arial" w:hAnsi="Arial" w:cs="Arial"/>
          <w:color w:val="000000"/>
        </w:rPr>
        <w:t>p</w:t>
      </w:r>
      <w:r w:rsidRPr="007C3A46">
        <w:rPr>
          <w:rFonts w:ascii="Arial" w:eastAsia="Arial" w:hAnsi="Arial" w:cs="Arial"/>
          <w:color w:val="000000"/>
        </w:rPr>
        <w:t>esquisa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seleção dos candidatos ao Mestrado e Doutorado é feita com base no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mérito, segundo procedimentos e responsabilidades fixados neste Regulamento, explicados em edital de seleção, de caráter público, e informados aos interessados no ato da inscrição.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homologação das inscrições, dos resultados, o zelo pelo andamento de todo o processos seletivo e a avaliação dos casos excepcionais, ou omissos no presente Regulamento, são encargos do Colegiado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resultado do exame de seleção é homologado pelo Colegiado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C3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Capítulo 6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MATRÍCULA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Art. 4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Têm direito à matrícula os candidatos selecionados e classificados segundo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regras fixadas no presente Regulamento e no edital de seleção.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 matrículas em cursos de Doutorado e de Mestrado são válidas por</w:t>
      </w:r>
      <w:r w:rsidR="007C3A4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prazos não superiores, respectivamente, a sessenta meses e trinta meses para mestrandos e para doutorandos que cumpriram o Mestrado em outros programas. Ao fim destes prazos regulamentares, as matrículas são automaticamente canceladas, salvo condições excepcionais.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solicitar à Coordenação, com a devida justificativa, a prorrogação dos prazos estabelecidos no</w:t>
      </w:r>
      <w:r>
        <w:rPr>
          <w:rFonts w:ascii="Arial" w:eastAsia="Arial" w:hAnsi="Arial" w:cs="Arial"/>
          <w:i/>
          <w:color w:val="000000"/>
        </w:rPr>
        <w:t xml:space="preserve"> caput</w:t>
      </w:r>
      <w:r>
        <w:rPr>
          <w:rFonts w:ascii="Arial" w:eastAsia="Arial" w:hAnsi="Arial" w:cs="Arial"/>
          <w:color w:val="000000"/>
        </w:rPr>
        <w:t>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Os prazos máximos para prorrogação nos cursos de Mestrado e Doutorado são respectivamente, seis e doze meses somados aos prazos regulamentares.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 xml:space="preserve">Procede-se à compensação no tempo quando envolvidos também trancamentos no histórico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  <w:highlight w:val="yellow"/>
        </w:rPr>
      </w:pPr>
    </w:p>
    <w:p w:rsidR="00C542D3" w:rsidRPr="002F7437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color w:val="000000"/>
        </w:rPr>
        <w:t xml:space="preserve">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contemplado pela concessão de passagem do Mestrado para o Doutorado a matrícula implica também em prazo, para completar sua formação para obtenção do título de Doutor, </w:t>
      </w:r>
      <w:r w:rsidRPr="007C3A46">
        <w:rPr>
          <w:rFonts w:ascii="Arial" w:eastAsia="Arial" w:hAnsi="Arial" w:cs="Arial"/>
          <w:color w:val="000000" w:themeColor="text1"/>
        </w:rPr>
        <w:t xml:space="preserve">reduzido </w:t>
      </w:r>
      <w:r w:rsidR="002F7437" w:rsidRPr="007C3A46">
        <w:rPr>
          <w:rFonts w:ascii="Arial" w:eastAsia="Arial" w:hAnsi="Arial" w:cs="Arial"/>
          <w:color w:val="000000" w:themeColor="text1"/>
        </w:rPr>
        <w:t>em um ano.</w:t>
      </w:r>
      <w:r w:rsidR="002F7437">
        <w:rPr>
          <w:rFonts w:ascii="Arial" w:eastAsia="Arial" w:hAnsi="Arial" w:cs="Arial"/>
          <w:color w:val="FF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49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27495">
        <w:rPr>
          <w:rFonts w:ascii="Arial" w:eastAsia="Arial" w:hAnsi="Arial" w:cs="Arial"/>
          <w:color w:val="000000"/>
        </w:rPr>
        <w:t>É</w:t>
      </w:r>
      <w:r>
        <w:rPr>
          <w:rFonts w:ascii="Arial" w:eastAsia="Arial" w:hAnsi="Arial" w:cs="Arial"/>
          <w:color w:val="000000"/>
        </w:rPr>
        <w:t xml:space="preserve"> assegurado regime acadêmico especial para matriculados mediante atestado médico apresentado à Coordenação do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É concedido regime acadêmico especial: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à aluna gestante, conforme previsto nas leis cabíveis de âmbito federal ou estadual vigentes, considerando-se recomendações médicas inclusive;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– </w:t>
      </w:r>
      <w:r>
        <w:rPr>
          <w:rFonts w:ascii="Arial" w:eastAsia="Arial" w:hAnsi="Arial" w:cs="Arial"/>
          <w:color w:val="000000"/>
        </w:rPr>
        <w:t xml:space="preserve">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em condição física incompatível com a frequência às aulas, conforme previsto nas leis cabíveis de âmbito federal ou estadual vigentes, desde que por período que não ultrapasse o máximo considerado admissível para o processo pedagógico nos cursos de Mestrado ou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Exercícios domiciliares previstos no regime acadêmico especial não se aplicam às disciplinas experimentais ou de atuação prática.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solicitar à Coordenação, com a devida justificativa, o trancamento de matrícula.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Não há trancamento de matrícula para o primeiro período do curso, salvo em casos excepcionais, a serem analisados pela Coordenação, que caracterizem, de modo inequívoco, o impedimento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em participar das atividades acadêmicas.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período total de trancamento não deve ultrapassar seis meses para o Mestrado e doze meses p</w:t>
      </w:r>
      <w:r>
        <w:rPr>
          <w:rFonts w:ascii="Arial" w:eastAsia="Arial" w:hAnsi="Arial" w:cs="Arial"/>
        </w:rPr>
        <w:t>ara o Doutorado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C3A46">
        <w:rPr>
          <w:rFonts w:ascii="Arial" w:eastAsia="Arial" w:hAnsi="Arial" w:cs="Arial"/>
          <w:b/>
          <w:color w:val="000000" w:themeColor="text1"/>
        </w:rPr>
        <w:lastRenderedPageBreak/>
        <w:t>§3º</w:t>
      </w:r>
      <w:r w:rsidRPr="007C3A46">
        <w:rPr>
          <w:rFonts w:ascii="Arial" w:eastAsia="Arial" w:hAnsi="Arial" w:cs="Arial"/>
          <w:b/>
          <w:i/>
          <w:color w:val="000000" w:themeColor="text1"/>
        </w:rPr>
        <w:t xml:space="preserve"> </w:t>
      </w:r>
      <w:r w:rsidRPr="007C3A46">
        <w:rPr>
          <w:rFonts w:ascii="Arial" w:eastAsia="Arial" w:hAnsi="Arial" w:cs="Arial"/>
          <w:color w:val="000000" w:themeColor="text1"/>
        </w:rPr>
        <w:t>O trancamento de matrícula interrompe a contagem dos prazos referidos no art. 4</w:t>
      </w:r>
      <w:r w:rsidR="00227495" w:rsidRPr="007C3A46">
        <w:rPr>
          <w:rFonts w:ascii="Arial" w:eastAsia="Arial" w:hAnsi="Arial" w:cs="Arial"/>
          <w:color w:val="000000" w:themeColor="text1"/>
        </w:rPr>
        <w:t>8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Além do descumprimento dos prazos de conclusão dos cursos de Mestrado e Doutorado, previstos no art. 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 xml:space="preserve"> deste Regulamento, há outras condições que justificam o cancelamento automático da matrícula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curso.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Parágrafo único</w:t>
      </w:r>
      <w:r>
        <w:rPr>
          <w:rFonts w:ascii="Arial" w:eastAsia="Arial" w:hAnsi="Arial" w:cs="Arial"/>
          <w:color w:val="000000"/>
        </w:rPr>
        <w:t xml:space="preserve"> Terá sua matrícula no HCTE cancelada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tenha obtido conceito D (vide art. 71, Parágrafo único, deste Regulamento) em mais de uma disciplina no mesmo período;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não tenha se inscrito em disciplina durante um período letivo, salvo nos casos de trancamento de matrícula ou em outros previstos neste Regulamento;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trike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 xml:space="preserve">tiver obtido coeficiente de rendimento escolar acumulado, referido pela sigla CRA, inferior a dois, por ocasião da realização dos exames de Qualificação dos cursos de Mestrado e Doutorado;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trike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estiver em falta com os relatórios de formação e produção, solicitados semestralmente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bolsistas, e anualmente aos não bolsistas, pela Secretaria Acadêmica.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tem sua matrícula cancelada poderá pleitear sua readmissão.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1º </w:t>
      </w:r>
      <w:r>
        <w:rPr>
          <w:rFonts w:ascii="Arial" w:eastAsia="Arial" w:hAnsi="Arial" w:cs="Arial"/>
        </w:rPr>
        <w:t>Através do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-</w:t>
      </w:r>
      <w:r>
        <w:rPr>
          <w:rFonts w:ascii="Arial" w:eastAsia="Arial" w:hAnsi="Arial" w:cs="Arial"/>
        </w:rPr>
        <w:t xml:space="preserve"> A prorrogação de prazo que ultrapasse os totais previstos nos artigos 48 e 50 será obrigatoriamente submetida à aprovação do CEPG, em pedido acompanhado de parecer circunstanciado do orientador e do Colegiado, conforme previsto em Resolução no. 1, de 1o. de dezembro de 2006, do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b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º </w:t>
      </w:r>
      <w:r>
        <w:rPr>
          <w:rFonts w:ascii="Arial" w:eastAsia="Arial" w:hAnsi="Arial" w:cs="Arial"/>
          <w:color w:val="000000"/>
        </w:rPr>
        <w:t>Através de processo seletivo.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I - </w:t>
      </w:r>
      <w:r>
        <w:rPr>
          <w:rFonts w:ascii="Arial" w:eastAsia="Arial" w:hAnsi="Arial" w:cs="Arial"/>
          <w:color w:val="000000"/>
        </w:rPr>
        <w:t xml:space="preserve"> Em caso de readmissão por processo seletivo,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será regido pelo Regulamento e normas vigentes à época da readmissão.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II - </w:t>
      </w:r>
      <w:r>
        <w:rPr>
          <w:rFonts w:ascii="Arial" w:eastAsia="Arial" w:hAnsi="Arial" w:cs="Arial"/>
          <w:color w:val="000000"/>
        </w:rPr>
        <w:t>As disciplinas cursadas anteriormente podem ser aproveitadas desde que: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conceito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tenha sido A ou B </w:t>
      </w:r>
      <w:r w:rsidRPr="00B5362B">
        <w:rPr>
          <w:rFonts w:ascii="Arial" w:eastAsia="Arial" w:hAnsi="Arial" w:cs="Arial"/>
          <w:color w:val="000000"/>
        </w:rPr>
        <w:t xml:space="preserve">(vide </w:t>
      </w:r>
      <w:r w:rsidR="0010779F" w:rsidRPr="00B5362B">
        <w:rPr>
          <w:rFonts w:ascii="Arial" w:eastAsia="Arial" w:hAnsi="Arial" w:cs="Arial"/>
          <w:color w:val="000000"/>
        </w:rPr>
        <w:t xml:space="preserve">art. </w:t>
      </w:r>
      <w:r w:rsidR="0010779F" w:rsidRPr="00D7776F">
        <w:rPr>
          <w:rFonts w:ascii="Arial" w:eastAsia="Arial" w:hAnsi="Arial" w:cs="Arial"/>
          <w:color w:val="000000" w:themeColor="text1"/>
        </w:rPr>
        <w:t>6</w:t>
      </w:r>
      <w:r w:rsidR="00B5362B" w:rsidRPr="00D7776F">
        <w:rPr>
          <w:rFonts w:ascii="Arial" w:eastAsia="Arial" w:hAnsi="Arial" w:cs="Arial"/>
          <w:color w:val="000000" w:themeColor="text1"/>
        </w:rPr>
        <w:t>4</w:t>
      </w:r>
      <w:r w:rsidRPr="00D7776F">
        <w:rPr>
          <w:rFonts w:ascii="Arial" w:eastAsia="Arial" w:hAnsi="Arial" w:cs="Arial"/>
          <w:color w:val="000000" w:themeColor="text1"/>
        </w:rPr>
        <w:t xml:space="preserve">, </w:t>
      </w:r>
      <w:r w:rsidRPr="00B5362B">
        <w:rPr>
          <w:rFonts w:ascii="Arial" w:eastAsia="Arial" w:hAnsi="Arial" w:cs="Arial"/>
          <w:color w:val="000000"/>
        </w:rPr>
        <w:t>deste</w:t>
      </w:r>
      <w:r>
        <w:rPr>
          <w:rFonts w:ascii="Arial" w:eastAsia="Arial" w:hAnsi="Arial" w:cs="Arial"/>
          <w:color w:val="000000"/>
        </w:rPr>
        <w:t xml:space="preserve"> Regulamento);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b. </w:t>
      </w:r>
      <w:r>
        <w:rPr>
          <w:rFonts w:ascii="Arial" w:eastAsia="Arial" w:hAnsi="Arial" w:cs="Arial"/>
          <w:color w:val="000000"/>
        </w:rPr>
        <w:t>tenham decorrido até quatro anos de sua conclusão;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c. </w:t>
      </w:r>
      <w:r>
        <w:rPr>
          <w:rFonts w:ascii="Arial" w:eastAsia="Arial" w:hAnsi="Arial" w:cs="Arial"/>
          <w:color w:val="000000"/>
        </w:rPr>
        <w:t xml:space="preserve">tenham sido cursadas em cursos acadêmicos, </w:t>
      </w:r>
      <w:r>
        <w:rPr>
          <w:rFonts w:ascii="Arial" w:eastAsia="Arial" w:hAnsi="Arial" w:cs="Arial"/>
          <w:i/>
          <w:color w:val="000000"/>
        </w:rPr>
        <w:t>strictu senso</w:t>
      </w:r>
      <w:r>
        <w:rPr>
          <w:rFonts w:ascii="Arial" w:eastAsia="Arial" w:hAnsi="Arial" w:cs="Arial"/>
          <w:color w:val="000000"/>
        </w:rPr>
        <w:t>, da UFRJ, autorizando-se o aproveitamento total pelo HCTE.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Pr="007C3A46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lastRenderedPageBreak/>
        <w:t>Art. 5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recém matriculado no curso tem seus estudos acompanhados por um supervisor acadêmico do Corpo Docen</w:t>
      </w:r>
      <w:r w:rsidR="00227495">
        <w:rPr>
          <w:rFonts w:ascii="Arial" w:eastAsia="Arial" w:hAnsi="Arial" w:cs="Arial"/>
          <w:color w:val="000000"/>
        </w:rPr>
        <w:t xml:space="preserve">te do Programa, designado pela </w:t>
      </w:r>
      <w:r w:rsidR="00227495" w:rsidRPr="007C3A46">
        <w:rPr>
          <w:rFonts w:ascii="Arial" w:eastAsia="Arial" w:hAnsi="Arial" w:cs="Arial"/>
          <w:color w:val="000000" w:themeColor="text1"/>
        </w:rPr>
        <w:t>comissão de acompanhamento acadêmico do Programa</w:t>
      </w:r>
      <w:r w:rsidRPr="007C3A46">
        <w:rPr>
          <w:rFonts w:ascii="Arial" w:eastAsia="Arial" w:hAnsi="Arial" w:cs="Arial"/>
          <w:color w:val="000000" w:themeColor="text1"/>
        </w:rPr>
        <w:t xml:space="preserve">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7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 ORIENTAÇÃO, DA ESTRUTURA CURRICULAR E DAS DISCIPLINAS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orientador de Dissertação ou Tese deve ser membro do Corpo Docente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orientador e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podem julgar necessário estabelecer parceria de orientação e pesquisa com docente interno ou externo ao Programa, instalando um regime de coorientação no qual figuram um orientador principal e um coorientador.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orientador principal é necessariamente membro do Corpo Docente.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O orientador externo ao Programa é necessariamente coorientador.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O orientador principal submete a proposta de coorientação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- </w:t>
      </w:r>
      <w:r>
        <w:rPr>
          <w:rFonts w:ascii="Arial" w:eastAsia="Arial" w:hAnsi="Arial" w:cs="Arial"/>
        </w:rPr>
        <w:t xml:space="preserve">O coorientador deve apresentar carta formal à Coordenação do Programa na qual declare sua anuência ao regime de orientação conjunta.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O orientador principal é responsável por avaliar os relatórios semestrais, exigidos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s bolsistas, e os relatórios anuais, exigidos dos não bolsistas através da Secretaria Acadêmica.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§5º </w:t>
      </w:r>
      <w:r>
        <w:rPr>
          <w:rFonts w:ascii="Arial" w:eastAsia="Arial" w:hAnsi="Arial" w:cs="Arial"/>
        </w:rPr>
        <w:t>Formações de orientação e coori</w:t>
      </w:r>
      <w:r w:rsidR="00227495">
        <w:rPr>
          <w:rFonts w:ascii="Arial" w:eastAsia="Arial" w:hAnsi="Arial" w:cs="Arial"/>
        </w:rPr>
        <w:t xml:space="preserve">entação devem ser submetidas </w:t>
      </w:r>
      <w:r w:rsidR="00227495" w:rsidRPr="007C3A46">
        <w:rPr>
          <w:rFonts w:ascii="Arial" w:eastAsia="Arial" w:hAnsi="Arial" w:cs="Arial"/>
          <w:color w:val="000000" w:themeColor="text1"/>
        </w:rPr>
        <w:t xml:space="preserve">à Coordenação </w:t>
      </w:r>
      <w:r>
        <w:rPr>
          <w:rFonts w:ascii="Arial" w:eastAsia="Arial" w:hAnsi="Arial" w:cs="Arial"/>
        </w:rPr>
        <w:t xml:space="preserve">do Programa. 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 6º </w:t>
      </w:r>
      <w:r>
        <w:rPr>
          <w:rFonts w:ascii="Arial" w:eastAsia="Arial" w:hAnsi="Arial" w:cs="Arial"/>
        </w:rPr>
        <w:t>Outros casos que</w:t>
      </w:r>
      <w:r w:rsidR="00D7776F">
        <w:rPr>
          <w:rFonts w:ascii="Arial" w:eastAsia="Arial" w:hAnsi="Arial" w:cs="Arial"/>
        </w:rPr>
        <w:t xml:space="preserve"> fujam ao disposto no presente a</w:t>
      </w:r>
      <w:r>
        <w:rPr>
          <w:rFonts w:ascii="Arial" w:eastAsia="Arial" w:hAnsi="Arial" w:cs="Arial"/>
        </w:rPr>
        <w:t>rtigo serão analisados pelo CEPG.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 estrutura curricular é estabelecida pelo Colegiado, e é definida pelas disciplinas obrigatórias e eletivas que integram os cursos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estrutura curricular é formalmente comunicada aos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por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ocasião do ingresso dos mesmos.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Reestruturações curriculares são submetidas ao Colegiado para discussão e homologação.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cômputo da carga de atividade pedagógica desenvolvida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é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feito nos termos das normas vigentes na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5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Para atender ao requisito mínimo de horas-aula exigidas pelo Programa,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cumprir um total de trezentos e sessenta horas-aula no Mestrado 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quinhentos e quarenta horas-aula no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0779F" w:rsidRPr="007C3A46" w:rsidRDefault="0010779F" w:rsidP="00107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7C3A46">
        <w:rPr>
          <w:rFonts w:ascii="Arial" w:eastAsia="Arial" w:hAnsi="Arial" w:cs="Arial"/>
          <w:b/>
          <w:color w:val="000000" w:themeColor="text1"/>
        </w:rPr>
        <w:t xml:space="preserve">Parágrafo único. </w:t>
      </w:r>
      <w:r w:rsidRPr="007C3A46">
        <w:rPr>
          <w:rFonts w:ascii="Arial" w:eastAsia="Arial" w:hAnsi="Arial" w:cs="Arial"/>
          <w:color w:val="000000" w:themeColor="text1"/>
        </w:rPr>
        <w:t>O Programa apóia e se propõe à adesão imediata a políticas que prevejam o aproveitamento do tempo investido por mestrandos e doutorandos do HCTE em atividades de natureza extensionista realizadas no contexto de programas, projetos e/ou ações de extensão credenciados pela Universidade Federal do Rio de Janeiro, enquanto carga horária acadêmica computada para os cursos de Mestrado e Doutorado.</w:t>
      </w:r>
    </w:p>
    <w:p w:rsidR="0010779F" w:rsidRPr="003648CB" w:rsidRDefault="0010779F" w:rsidP="00107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59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fim de completar sua carga horária acadêmica, é facultado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matriculado no Mestrado ou no Doutorado, cursar disciplina(s) oferecidas em outros cursos de pós-graduação reconhecidos pela CAPES, pertinentes ao Programa, até o máximo de sessenta horas-aula para mestrandos e cento e vinte horas-aula para doutorandos. Estas horas-aula serão transferidas para o histórico escolar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.</w:t>
      </w:r>
    </w:p>
    <w:p w:rsidR="00D24EB4" w:rsidRDefault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D4CD6" w:rsidRDefault="00DD4CD6" w:rsidP="00DD4C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 w:rsidRPr="007C3A46">
        <w:rPr>
          <w:rFonts w:ascii="Arial" w:eastAsia="Arial" w:hAnsi="Arial" w:cs="Arial"/>
          <w:color w:val="000000" w:themeColor="text1"/>
        </w:rPr>
        <w:t xml:space="preserve">O Programa prevê o aproveitamento </w:t>
      </w:r>
      <w:r>
        <w:rPr>
          <w:rFonts w:ascii="Arial" w:eastAsia="Arial" w:hAnsi="Arial" w:cs="Arial"/>
          <w:color w:val="000000" w:themeColor="text1"/>
        </w:rPr>
        <w:t>total d</w:t>
      </w:r>
      <w:r w:rsidRPr="007C3A46">
        <w:rPr>
          <w:rFonts w:ascii="Arial" w:eastAsia="Arial" w:hAnsi="Arial" w:cs="Arial"/>
          <w:color w:val="000000" w:themeColor="text1"/>
        </w:rPr>
        <w:t>e horas aula (créditos) obtid</w:t>
      </w:r>
      <w:r w:rsidR="00923ED6">
        <w:rPr>
          <w:rFonts w:ascii="Arial" w:eastAsia="Arial" w:hAnsi="Arial" w:cs="Arial"/>
          <w:color w:val="000000" w:themeColor="text1"/>
        </w:rPr>
        <w:t>as pelo doutorando cumprida</w:t>
      </w:r>
      <w:r w:rsidRPr="007C3A46">
        <w:rPr>
          <w:rFonts w:ascii="Arial" w:eastAsia="Arial" w:hAnsi="Arial" w:cs="Arial"/>
          <w:color w:val="000000" w:themeColor="text1"/>
        </w:rPr>
        <w:t xml:space="preserve">s durante o Mestrado </w:t>
      </w:r>
      <w:r>
        <w:rPr>
          <w:rFonts w:ascii="Arial" w:eastAsia="Arial" w:hAnsi="Arial" w:cs="Arial"/>
          <w:color w:val="000000" w:themeColor="text1"/>
        </w:rPr>
        <w:t>n</w:t>
      </w:r>
      <w:r w:rsidRPr="007C3A46">
        <w:rPr>
          <w:rFonts w:ascii="Arial" w:eastAsia="Arial" w:hAnsi="Arial" w:cs="Arial"/>
          <w:color w:val="000000" w:themeColor="text1"/>
        </w:rPr>
        <w:t xml:space="preserve">o </w:t>
      </w:r>
      <w:r>
        <w:rPr>
          <w:rFonts w:ascii="Arial" w:eastAsia="Arial" w:hAnsi="Arial" w:cs="Arial"/>
          <w:color w:val="000000" w:themeColor="text1"/>
        </w:rPr>
        <w:t>HCTE</w:t>
      </w:r>
      <w:r w:rsidRPr="007C3A46">
        <w:rPr>
          <w:rFonts w:ascii="Arial" w:eastAsia="Arial" w:hAnsi="Arial" w:cs="Arial"/>
          <w:color w:val="000000" w:themeColor="text1"/>
        </w:rPr>
        <w:t xml:space="preserve">.  </w:t>
      </w:r>
    </w:p>
    <w:p w:rsidR="00DD4CD6" w:rsidRDefault="00DD4CD6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D24EB4" w:rsidRDefault="00DD4CD6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 w:rsidR="00D24EB4" w:rsidRPr="007C3A46">
        <w:rPr>
          <w:rFonts w:ascii="Arial" w:eastAsia="Arial" w:hAnsi="Arial" w:cs="Arial"/>
          <w:color w:val="000000" w:themeColor="text1"/>
        </w:rPr>
        <w:t>O Programa prevê o aproveitamento</w:t>
      </w:r>
      <w:r w:rsidR="00923ED6">
        <w:rPr>
          <w:rFonts w:ascii="Arial" w:eastAsia="Arial" w:hAnsi="Arial" w:cs="Arial"/>
          <w:color w:val="000000" w:themeColor="text1"/>
        </w:rPr>
        <w:t xml:space="preserve"> de horas aula (créditos) obtidas pelo doutorando cumprida</w:t>
      </w:r>
      <w:r w:rsidR="00D24EB4" w:rsidRPr="007C3A46">
        <w:rPr>
          <w:rFonts w:ascii="Arial" w:eastAsia="Arial" w:hAnsi="Arial" w:cs="Arial"/>
          <w:color w:val="000000" w:themeColor="text1"/>
        </w:rPr>
        <w:t xml:space="preserve">s durante o Mestrado em outro Programa de Pós-graduação, no limite de até 180 horas.  </w:t>
      </w:r>
    </w:p>
    <w:p w:rsidR="00D7776F" w:rsidRDefault="00D7776F" w:rsidP="00D24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:rsidR="00D7776F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3471F5">
        <w:rPr>
          <w:rFonts w:ascii="Arial" w:eastAsia="Arial" w:hAnsi="Arial" w:cs="Arial"/>
          <w:b/>
          <w:color w:val="000000" w:themeColor="text1"/>
        </w:rPr>
        <w:t>I –</w:t>
      </w:r>
      <w:r>
        <w:rPr>
          <w:rFonts w:ascii="Arial" w:eastAsia="Arial" w:hAnsi="Arial" w:cs="Arial"/>
          <w:color w:val="000000" w:themeColor="text1"/>
        </w:rPr>
        <w:t xml:space="preserve"> O aproveitamento total ou parcial é julgado pela Coordenação do Programa, que poderá solicitar auxílio de docentes pertencentes ao quadro.</w:t>
      </w:r>
    </w:p>
    <w:p w:rsidR="00D7776F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D7776F" w:rsidRPr="007C3A46" w:rsidRDefault="00D7776F" w:rsidP="00D77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3471F5">
        <w:rPr>
          <w:rFonts w:ascii="Arial" w:eastAsia="Arial" w:hAnsi="Arial" w:cs="Arial"/>
          <w:b/>
          <w:color w:val="000000" w:themeColor="text1"/>
        </w:rPr>
        <w:t>II –</w:t>
      </w:r>
      <w:r w:rsidR="003471F5">
        <w:rPr>
          <w:rFonts w:ascii="Arial" w:eastAsia="Arial" w:hAnsi="Arial" w:cs="Arial"/>
          <w:color w:val="000000" w:themeColor="text1"/>
        </w:rPr>
        <w:t xml:space="preserve"> São desconsideradas, para fins de aproveitamento de créditos, aquelas disciplinas para as quais o estudante tenha contemplado conceito, ou equivalente-nota, abaixo de B. 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:rsidR="00227495" w:rsidRDefault="00227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cálculo do coeficiente de rendimento escolar acumulado CRA considera os conceitos alcançados nas disciplinas cursadas e as horas-aula cumpridas.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A carga horária da disciplina define o peso do conceito obtido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referida disciplina, necessário para 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cômputo da carga horária e outros requisitos empenhados em atividade pedagógica, correspondente ao Estágio em Docência definido pela CAPES, obedece a critérios e regras dispostos na Portaria no. 76, de 14/04/2010, publicada em D.O.U., de 19/04/2010, Seção: 1, Página: 31, ou a norma que vier a lhe suceder.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cujo orientador se ausentar do Programa por um prazo igual ou superior a um período letivo deverá ter um coorientador indicado pelo titular.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Caso não ocorra a indicação antes do seu afastamento, ficará a critério da Coordenação indicar outro orientador.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Programa admite a possibilidade de troca de orientador e/ou coorientador, que deverá ser solicitada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e/ou pelo orientador à Coordenação.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Capítulo 8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AVALIAÇÃO E DO RENDIMENTO ACADÊMICO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highlight w:val="cyan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rendimento acadêmico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em cada disciplina do Programa é avaliado pelo docente responsável pela disciplina e expresso por conceito.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São conceitos de avaliação do rendimento acadêmico: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 = 3 (três) excelente;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B = 2 (dois) bom;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C = 1 (hum) regular;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D = 0 (zero) deficiente.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É considerado aprovado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avaliado com conceitos A, B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ou C.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O conceito D corresponde à reprovação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disciplina.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color w:val="000000"/>
        </w:rPr>
        <w:t xml:space="preserve"> O Programa prevê um conjunto adicional de conceitos, I, J e T,  que refletem outros aspectos da situação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com a disciplina.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A critério do docente responsável pela disciplina do Programa, a indicação I = incompleta será concedida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que, não tendo concluído os trabalhos da disciplina, assumir o compromisso de concluí-los em prazo nunca superior a um bloco letivo.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A indicação I será automaticamente substituída pelo conceito D se os trabalhos não forem concluídos dentro do prazo estipulado.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Por motivo justificado, e com aceite do docente responsável pela disciplina,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poderá abandonar uma disciplina durante o período letivo, devendo comunicar de forma justificada à Coordenação que decidirá pela validação da indicação J = abandono justificado, no Histórico Escolar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indicação T = transferida é atribuída às </w:t>
      </w:r>
      <w:r w:rsidR="00B5362B">
        <w:rPr>
          <w:rFonts w:ascii="Arial" w:eastAsia="Arial" w:hAnsi="Arial" w:cs="Arial"/>
          <w:color w:val="000000"/>
        </w:rPr>
        <w:t xml:space="preserve">disciplinas referidas no art. </w:t>
      </w:r>
      <w:r w:rsidR="00B5362B" w:rsidRPr="00B5362B">
        <w:rPr>
          <w:rFonts w:ascii="Arial" w:eastAsia="Arial" w:hAnsi="Arial" w:cs="Arial"/>
          <w:color w:val="FF0000"/>
        </w:rPr>
        <w:t>59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Mediante prévio encaminhamento à Coordenação,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indicação T poderá ser complementada pelo conceito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 referida disciplina, de forma a contribuir para o cálculo de seu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Carga horária da disciplina e nota alcançada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são computadas e incorporadas no Histórico Escolar como conceito, peso e somatório de horas-aula.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III - </w:t>
      </w:r>
      <w:r>
        <w:rPr>
          <w:rFonts w:ascii="Arial" w:eastAsia="Arial" w:hAnsi="Arial" w:cs="Arial"/>
          <w:color w:val="000000"/>
        </w:rPr>
        <w:t>A equivalência entre a nota obtida na disciplina a ser transferida e conceito previsto no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§1º deste Regulamento, é realizada pela Secretaria Acadêmica, obedecidas as correspondências percentuais com o sistema de conceitos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Para o cálculo do CRA, a Secretaria Acadêmica considera o peso do conceito obtido em função da carga horária da disciplina, conforme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Histórico Escolar de cada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oferece todos os dados necessários ao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CRA é calculado pela média ponderada dos conceitos, adotando-se os valores constantes do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§1º deste Regulamento.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§2º</w:t>
      </w:r>
      <w:r>
        <w:rPr>
          <w:rFonts w:ascii="Arial" w:eastAsia="Arial" w:hAnsi="Arial" w:cs="Arial"/>
          <w:color w:val="000000"/>
        </w:rPr>
        <w:t xml:space="preserve"> A carga horária de cada disciplina determina o peso do conceito alcançado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, obedecendo ao previsto no art. 6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deste Regulamento, consistindo, portanto, da ponderação referida no parágrafo acima.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As disciplinas com indicação I e J devem constar no Histórico Escolar, mas não são consideradas para o cálculo do CRA.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que sua matrícula seja mantida no Programa,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que cursa o Mestrado ou o Doutorado deve possuir CRA igual ou maior que dois pontos.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9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CONCESSÃO DOS GRAUS DE DOUTOR E MESTRE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6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Para apresentação e defesa de Tese de Doutorado ou de Dissertação de Mestrado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cumprir com metas básicas, estabelecidas pelo Programa, que incluem prazos, cargas horárias em disciplinas, desempenho acadêmico, domínio de línguas, condições da matrícula.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 xml:space="preserve">São condições básicas para apresentação e defesa de Dissertação ou Tese no Programa: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cursar número total de horas-aula não inferior a trezentos e sessenta para o Mestrado e quinhentos e quarenta para o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>ser aprovado nas disciplinas obrigatórias que compõem o currículo do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III -</w:t>
      </w:r>
      <w:r>
        <w:rPr>
          <w:rFonts w:ascii="Arial" w:eastAsia="Arial" w:hAnsi="Arial" w:cs="Arial"/>
          <w:color w:val="000000"/>
        </w:rPr>
        <w:t xml:space="preserve"> alcançar CRA igual ou superior a dois;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completar, no Programa, residência mínima de um ano e de dois anos para o Mestrado e para o Doutorado, respectivamente.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 xml:space="preserve">obedecer os prazos máximos estabelecidos em cada curso, consideradas condições especiais se houver.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-</w:t>
      </w:r>
      <w:r>
        <w:rPr>
          <w:rFonts w:ascii="Arial" w:eastAsia="Arial" w:hAnsi="Arial" w:cs="Arial"/>
          <w:color w:val="000000"/>
        </w:rPr>
        <w:t xml:space="preserve"> comprovar capacidade de leitura e compreensão de texto em língua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estrangeira: inglês para o curso de Mestrado; inglês e mais uma língua estrangeira para o curso de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a) </w:t>
      </w:r>
      <w:r>
        <w:rPr>
          <w:rFonts w:ascii="Arial" w:eastAsia="Arial" w:hAnsi="Arial" w:cs="Arial"/>
          <w:color w:val="000000"/>
        </w:rPr>
        <w:t xml:space="preserve">no caso de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não lusófono, além do previsto no inciso acima, comprovar a proficiência em língua portuguesa, como disposto no art. 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 xml:space="preserve">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 - </w:t>
      </w:r>
      <w:r>
        <w:rPr>
          <w:rFonts w:ascii="Arial" w:eastAsia="Arial" w:hAnsi="Arial" w:cs="Arial"/>
          <w:color w:val="000000"/>
        </w:rPr>
        <w:t>estar em dia com os relatórios exigidos;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highlight w:val="red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VIII -</w:t>
      </w:r>
      <w:r>
        <w:rPr>
          <w:rFonts w:ascii="Arial" w:eastAsia="Arial" w:hAnsi="Arial" w:cs="Arial"/>
          <w:color w:val="000000"/>
        </w:rPr>
        <w:t xml:space="preserve"> atingir as metas de produção exigidas para cada curso.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IX - </w:t>
      </w:r>
      <w:r>
        <w:rPr>
          <w:rFonts w:ascii="Arial" w:eastAsia="Arial" w:hAnsi="Arial" w:cs="Arial"/>
          <w:color w:val="000000"/>
        </w:rPr>
        <w:t>realizar e lograr aprovação nos exames de qualificação dos cursos de Mestrado e Doutorado;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highlight w:val="yellow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X -</w:t>
      </w:r>
      <w:r>
        <w:rPr>
          <w:rFonts w:ascii="Arial" w:eastAsia="Arial" w:hAnsi="Arial" w:cs="Arial"/>
          <w:color w:val="000000"/>
        </w:rPr>
        <w:t xml:space="preserve"> estar com a matrícula ativa, conforme definido no art. 49 deste Regulamento.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69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As defesas de Tese e Dissertação devem ser públicas, com divulgação prévia de local e horário de sua realização.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O ato da defesa de Tese ou Dissertação e seu resultado devem ser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registrados em ata, cab</w:t>
      </w:r>
      <w:r>
        <w:rPr>
          <w:rFonts w:ascii="Arial" w:eastAsia="Arial" w:hAnsi="Arial" w:cs="Arial"/>
        </w:rPr>
        <w:t>endo à</w:t>
      </w:r>
      <w:r>
        <w:rPr>
          <w:rFonts w:ascii="Arial" w:eastAsia="Arial" w:hAnsi="Arial" w:cs="Arial"/>
          <w:color w:val="000000"/>
        </w:rPr>
        <w:t xml:space="preserve"> banca examinadora determinar a aprovação, aprovação com exigências, ou reprovação.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No caso de aprovação com exigências, estas devem ser registradas em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>Cabe ao orientador zelar pela incorporação das exigências declaradas em ata pela banca examinadora à versão final da Tese ou Dissertação.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 xml:space="preserve">Após a aprovação da Tese ou Dissertação, 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conta com prazo máximo de noventa dias para entregar à Secretaria Acadêmica do Programa os exemplares da versão final, preparados de acordo com resoluções específicas vigentes emitidas pelas câmaras superiores da universidade.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 xml:space="preserve">Uma vez entregue a versão final da Tese ou Dissertação pelo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,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Programa conta com prazo máximo de trinta dias para encaminhar ao CEPG 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processo de homologação de defesa e emissão de diploma.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 candidato ao título de doutor deve cumprir o Exame de Qualificação para o 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 xml:space="preserve">O candidato deve preparar um texto acadêmico, descrevendo, resumidamente, o assunto da Tese, apresentando os resultados preliminares, situando sua pesquisa nas áreas de estudo envolvidas, apresentando um cronograma e referências bibliográficas pertinentes, que é entregue ao orientador (vide também </w:t>
      </w:r>
      <w:r>
        <w:rPr>
          <w:rFonts w:ascii="Arial" w:eastAsia="Arial" w:hAnsi="Arial" w:cs="Arial"/>
        </w:rPr>
        <w:t>§8º, no presente artigo)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§2º </w:t>
      </w:r>
      <w:r>
        <w:rPr>
          <w:rFonts w:ascii="Arial" w:eastAsia="Arial" w:hAnsi="Arial" w:cs="Arial"/>
          <w:color w:val="000000"/>
        </w:rPr>
        <w:t>O formulário referente ao Exame de Qualificação é preenchido e encaminhado à Coordenação que, junto à Secretaria Acadêmica, providencia a realização da defesa em um prazo máximo de trinta dias.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banca do Exame de Qualificação é composta por, no mínimo, três doutores titulares, incluindo orientador, um membro do Corpo Docente do HCTE, e um convidado externo ao Programa, além de um doutor suplente que poderá ser interno ou externo ao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>No caso de haver um coorientador, este será integrado à banca como membro titular adicional.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§4º </w:t>
      </w:r>
      <w:r>
        <w:rPr>
          <w:rFonts w:ascii="Arial" w:eastAsia="Arial" w:hAnsi="Arial" w:cs="Arial"/>
          <w:color w:val="000000"/>
        </w:rPr>
        <w:t>A composição da banca do Exame de Qualificação deve ser encaminhada à Coordenação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O orientador da Tese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§5º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realiza a apresentação oral em sessão pública.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§6º  </w:t>
      </w:r>
      <w:r>
        <w:rPr>
          <w:rFonts w:ascii="Arial" w:eastAsia="Arial" w:hAnsi="Arial" w:cs="Arial"/>
          <w:color w:val="000000"/>
        </w:rPr>
        <w:t>O Exame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de Qualificação se dá perante a banca examinadora, que procede à arguição do doutorando.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§7º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deve submeter-se ao Exame de Qualificação após o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color w:val="000000"/>
        </w:rPr>
        <w:t xml:space="preserve">semestre a partir da data da matrícula no Doutorado.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§8º </w:t>
      </w:r>
      <w:r>
        <w:rPr>
          <w:rFonts w:ascii="Arial" w:eastAsia="Arial" w:hAnsi="Arial" w:cs="Arial"/>
          <w:color w:val="000000"/>
        </w:rPr>
        <w:t xml:space="preserve">Os membros da banca do Exame de Qualificação avaliam: 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I -</w:t>
      </w:r>
      <w:r>
        <w:rPr>
          <w:rFonts w:ascii="Arial" w:eastAsia="Arial" w:hAnsi="Arial" w:cs="Arial"/>
          <w:color w:val="000000"/>
        </w:rPr>
        <w:t xml:space="preserve"> a apresentação da proposta de pesquisa;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II -</w:t>
      </w:r>
      <w:r>
        <w:rPr>
          <w:rFonts w:ascii="Arial" w:eastAsia="Arial" w:hAnsi="Arial" w:cs="Arial"/>
          <w:color w:val="000000"/>
        </w:rPr>
        <w:t xml:space="preserve"> o conhecimento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nas áreas abarcadas pela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a justificativa para a relevância da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IV -</w:t>
      </w:r>
      <w:r>
        <w:rPr>
          <w:rFonts w:ascii="Arial" w:eastAsia="Arial" w:hAnsi="Arial" w:cs="Arial"/>
          <w:color w:val="000000"/>
        </w:rPr>
        <w:t xml:space="preserve"> o estado atual do desenvolvimento da pesquisa;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 -</w:t>
      </w:r>
      <w:r>
        <w:rPr>
          <w:rFonts w:ascii="Arial" w:eastAsia="Arial" w:hAnsi="Arial" w:cs="Arial"/>
          <w:color w:val="000000"/>
        </w:rPr>
        <w:t xml:space="preserve"> os objetivos elencados e a possibilidade de atingi-los dentro dos prazos e recursos existentes;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VI  -</w:t>
      </w:r>
      <w:r>
        <w:rPr>
          <w:rFonts w:ascii="Arial" w:eastAsia="Arial" w:hAnsi="Arial" w:cs="Arial"/>
          <w:color w:val="000000"/>
        </w:rPr>
        <w:t xml:space="preserve"> a viabilidade, a pertinência e a factibilidade da pesquisa.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§9 </w:t>
      </w:r>
      <w:r>
        <w:rPr>
          <w:rFonts w:ascii="Arial" w:eastAsia="Arial" w:hAnsi="Arial" w:cs="Arial"/>
          <w:color w:val="000000"/>
        </w:rPr>
        <w:t xml:space="preserve">Aos examinadores cabe definir pela aprovação ou pela reprovação do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no Exame de Qualificação, não sendo solicitado conceito.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§10</w:t>
      </w:r>
      <w:r>
        <w:rPr>
          <w:rFonts w:ascii="Arial" w:eastAsia="Arial" w:hAnsi="Arial" w:cs="Arial"/>
          <w:color w:val="000000"/>
        </w:rPr>
        <w:t xml:space="preserve"> Em caso de reprovação, será permitido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submeter-se novamente ao exame, por uma única vez, em prazo definido pela própria banca examinadora, e que não deverá exceder seis meses.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Art. 71 </w:t>
      </w:r>
      <w:r>
        <w:rPr>
          <w:rFonts w:ascii="Arial" w:eastAsia="Arial" w:hAnsi="Arial" w:cs="Arial"/>
        </w:rPr>
        <w:t>O candidato ao título de doutor deve cumprir o Exame de Segunda Língua Estrangeira ao fim de dois períodos completos cursados.</w:t>
      </w:r>
    </w:p>
    <w:p w:rsidR="00C542D3" w:rsidRDefault="00C542D3">
      <w:pPr>
        <w:spacing w:after="0" w:line="240" w:lineRule="auto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§1º </w:t>
      </w:r>
      <w:r>
        <w:rPr>
          <w:rFonts w:ascii="Arial" w:eastAsia="Arial" w:hAnsi="Arial" w:cs="Arial"/>
        </w:rPr>
        <w:t>O orientador se responsabiliza por determinar as condições de avaliação do orientando quanto ao domínio de uma segunda língua estrangeira.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§2º </w:t>
      </w:r>
      <w:r>
        <w:rPr>
          <w:rFonts w:ascii="Arial" w:eastAsia="Arial" w:hAnsi="Arial" w:cs="Arial"/>
        </w:rPr>
        <w:t xml:space="preserve">A avaliação deve gerar um dossiê formal devidamente documentado, assinado pelo orientador e, quando for o caso, por envolvimento de terceiros, com reconhecível domínio da língua estrangeira. 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§3º </w:t>
      </w:r>
      <w:r>
        <w:rPr>
          <w:rFonts w:ascii="Arial" w:eastAsia="Arial" w:hAnsi="Arial" w:cs="Arial"/>
        </w:rPr>
        <w:t>O dossiê provido de carta de encaminhamento com explicitação do resultado final do exame devem ser endereçados à Coordenação do Programa.</w:t>
      </w:r>
    </w:p>
    <w:p w:rsidR="00C542D3" w:rsidRDefault="00C542D3">
      <w:pPr>
        <w:spacing w:after="0" w:line="240" w:lineRule="auto"/>
        <w:ind w:left="720"/>
        <w:rPr>
          <w:rFonts w:ascii="Arial" w:eastAsia="Arial" w:hAnsi="Arial" w:cs="Arial"/>
        </w:rPr>
      </w:pPr>
    </w:p>
    <w:p w:rsidR="00C542D3" w:rsidRDefault="007935AD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§4º </w:t>
      </w:r>
      <w:r>
        <w:rPr>
          <w:rFonts w:ascii="Arial" w:eastAsia="Arial" w:hAnsi="Arial" w:cs="Arial"/>
        </w:rPr>
        <w:t>Caso haja reprovação do estudante neste estágio, será concedido ao estudante a possibilidade de realização de um segundo e último exame até doze meses após o primeiro.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 grau de doutor será concedido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cuja apresentação e defesa de Tese tiverem sido aprovadas por uma banca examinadora.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Tese de Doutorado deve representar contribuição original e relevante ao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conhecimento.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§2º </w:t>
      </w:r>
      <w:r w:rsidRPr="00504744">
        <w:rPr>
          <w:rFonts w:ascii="Arial" w:eastAsia="Arial" w:hAnsi="Arial" w:cs="Arial"/>
          <w:color w:val="000000" w:themeColor="text1"/>
        </w:rPr>
        <w:t>A publicação prévia de resultados totais ou parc</w:t>
      </w:r>
      <w:r w:rsidR="00D24EB4" w:rsidRPr="00504744">
        <w:rPr>
          <w:rFonts w:ascii="Arial" w:eastAsia="Arial" w:hAnsi="Arial" w:cs="Arial"/>
          <w:color w:val="000000" w:themeColor="text1"/>
        </w:rPr>
        <w:t>iais da pesquisa de Tese é recomendad</w:t>
      </w:r>
      <w:r w:rsidR="0006490E" w:rsidRPr="00504744">
        <w:rPr>
          <w:rFonts w:ascii="Arial" w:eastAsia="Arial" w:hAnsi="Arial" w:cs="Arial"/>
          <w:color w:val="000000" w:themeColor="text1"/>
        </w:rPr>
        <w:t>a</w:t>
      </w:r>
      <w:r w:rsidRPr="00504744">
        <w:rPr>
          <w:rFonts w:ascii="Arial" w:eastAsia="Arial" w:hAnsi="Arial" w:cs="Arial"/>
          <w:color w:val="000000" w:themeColor="text1"/>
        </w:rPr>
        <w:t xml:space="preserve"> </w:t>
      </w:r>
      <w:r w:rsidR="00D24EB4" w:rsidRPr="00504744">
        <w:rPr>
          <w:rFonts w:ascii="Arial" w:eastAsia="Arial" w:hAnsi="Arial" w:cs="Arial"/>
          <w:color w:val="000000" w:themeColor="text1"/>
        </w:rPr>
        <w:t>a</w:t>
      </w:r>
      <w:r w:rsidRPr="00504744">
        <w:rPr>
          <w:rFonts w:ascii="Arial" w:eastAsia="Arial" w:hAnsi="Arial" w:cs="Arial"/>
          <w:color w:val="000000" w:themeColor="text1"/>
        </w:rPr>
        <w:t>o estudante</w:t>
      </w:r>
      <w:r w:rsidR="007C3A46" w:rsidRPr="00504744">
        <w:rPr>
          <w:rFonts w:ascii="Arial" w:eastAsia="Arial" w:hAnsi="Arial" w:cs="Arial"/>
          <w:color w:val="000000" w:themeColor="text1"/>
        </w:rPr>
        <w:t>,</w:t>
      </w:r>
      <w:r w:rsidRPr="00504744">
        <w:rPr>
          <w:rFonts w:ascii="Arial" w:eastAsia="Arial" w:hAnsi="Arial" w:cs="Arial"/>
          <w:color w:val="000000" w:themeColor="text1"/>
        </w:rPr>
        <w:t xml:space="preserve"> assessorado pelo orientador, e deve atender a critérios de número e qualidade acadêmicos mínimos definidos pelas normas vigentes do Programa. </w:t>
      </w:r>
    </w:p>
    <w:p w:rsidR="00C542D3" w:rsidRPr="00D24EB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  <w:highlight w:val="yellow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I - </w:t>
      </w:r>
      <w:r w:rsidRPr="00504744">
        <w:rPr>
          <w:rFonts w:ascii="Arial" w:eastAsia="Arial" w:hAnsi="Arial" w:cs="Arial"/>
          <w:color w:val="000000" w:themeColor="text1"/>
        </w:rPr>
        <w:t xml:space="preserve">À época da formação da banca examinadora para a defesa, a Tese </w:t>
      </w:r>
      <w:r w:rsidR="00D24EB4" w:rsidRPr="00504744">
        <w:rPr>
          <w:rFonts w:ascii="Arial" w:eastAsia="Arial" w:hAnsi="Arial" w:cs="Arial"/>
          <w:color w:val="000000" w:themeColor="text1"/>
        </w:rPr>
        <w:t xml:space="preserve">poderá estar total ou parcialmente publicada, seja </w:t>
      </w:r>
      <w:r w:rsidR="00B5362B" w:rsidRPr="00504744">
        <w:rPr>
          <w:rFonts w:ascii="Arial" w:eastAsia="Arial" w:hAnsi="Arial" w:cs="Arial"/>
          <w:color w:val="000000" w:themeColor="text1"/>
        </w:rPr>
        <w:t>em</w:t>
      </w:r>
      <w:r w:rsidRPr="00504744">
        <w:rPr>
          <w:rFonts w:ascii="Arial" w:eastAsia="Arial" w:hAnsi="Arial" w:cs="Arial"/>
          <w:color w:val="000000" w:themeColor="text1"/>
        </w:rPr>
        <w:t xml:space="preserve"> periódicos técnico-científicos ou equivalentes de excelência, </w:t>
      </w:r>
      <w:r w:rsidR="00B5362B" w:rsidRPr="00504744">
        <w:rPr>
          <w:rFonts w:ascii="Arial" w:eastAsia="Arial" w:hAnsi="Arial" w:cs="Arial"/>
          <w:color w:val="000000" w:themeColor="text1"/>
        </w:rPr>
        <w:t xml:space="preserve">anais de congresso com qualidade reconhecida, </w:t>
      </w:r>
      <w:r w:rsidRPr="00504744">
        <w:rPr>
          <w:rFonts w:ascii="Arial" w:eastAsia="Arial" w:hAnsi="Arial" w:cs="Arial"/>
          <w:color w:val="000000" w:themeColor="text1"/>
        </w:rPr>
        <w:t xml:space="preserve">ou ainda capítulo de livro academicamente referenciável, encontrando-se uma </w:t>
      </w:r>
      <w:r w:rsidR="00CB793A" w:rsidRPr="00504744">
        <w:rPr>
          <w:rFonts w:ascii="Arial" w:eastAsia="Arial" w:hAnsi="Arial" w:cs="Arial"/>
          <w:color w:val="000000" w:themeColor="text1"/>
        </w:rPr>
        <w:t xml:space="preserve">produção </w:t>
      </w:r>
      <w:r w:rsidRPr="00504744">
        <w:rPr>
          <w:rFonts w:ascii="Arial" w:eastAsia="Arial" w:hAnsi="Arial" w:cs="Arial"/>
          <w:color w:val="000000" w:themeColor="text1"/>
        </w:rPr>
        <w:t>necessariamente já publicada, e a out</w:t>
      </w:r>
      <w:r w:rsidR="00D24EB4" w:rsidRPr="00504744">
        <w:rPr>
          <w:rFonts w:ascii="Arial" w:eastAsia="Arial" w:hAnsi="Arial" w:cs="Arial"/>
          <w:color w:val="000000" w:themeColor="text1"/>
        </w:rPr>
        <w:t>ra com aceite para publicação. Recomenda-se que as p</w:t>
      </w:r>
      <w:r w:rsidRPr="00504744">
        <w:rPr>
          <w:rFonts w:ascii="Arial" w:eastAsia="Arial" w:hAnsi="Arial" w:cs="Arial"/>
          <w:color w:val="000000" w:themeColor="text1"/>
        </w:rPr>
        <w:t xml:space="preserve">ublicações plenas </w:t>
      </w:r>
      <w:r w:rsidR="00D24EB4" w:rsidRPr="00504744">
        <w:rPr>
          <w:rFonts w:ascii="Arial" w:eastAsia="Arial" w:hAnsi="Arial" w:cs="Arial"/>
          <w:color w:val="000000" w:themeColor="text1"/>
        </w:rPr>
        <w:t>estejam</w:t>
      </w:r>
      <w:r w:rsidRPr="00504744">
        <w:rPr>
          <w:rFonts w:ascii="Arial" w:eastAsia="Arial" w:hAnsi="Arial" w:cs="Arial"/>
          <w:color w:val="000000" w:themeColor="text1"/>
        </w:rPr>
        <w:t xml:space="preserve"> em coautoria com o orientador principal. </w:t>
      </w:r>
    </w:p>
    <w:p w:rsidR="00C542D3" w:rsidRPr="00504744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>I</w:t>
      </w:r>
      <w:r w:rsidR="0006490E" w:rsidRPr="00504744">
        <w:rPr>
          <w:rFonts w:ascii="Arial" w:eastAsia="Arial" w:hAnsi="Arial" w:cs="Arial"/>
          <w:b/>
          <w:color w:val="000000" w:themeColor="text1"/>
        </w:rPr>
        <w:t>I</w:t>
      </w:r>
      <w:r w:rsidRPr="00504744">
        <w:rPr>
          <w:rFonts w:ascii="Arial" w:eastAsia="Arial" w:hAnsi="Arial" w:cs="Arial"/>
          <w:b/>
          <w:color w:val="000000" w:themeColor="text1"/>
        </w:rPr>
        <w:t xml:space="preserve"> -</w:t>
      </w:r>
      <w:r w:rsidRPr="00504744">
        <w:rPr>
          <w:rFonts w:ascii="Arial" w:eastAsia="Arial" w:hAnsi="Arial" w:cs="Arial"/>
          <w:color w:val="000000" w:themeColor="text1"/>
        </w:rPr>
        <w:t xml:space="preserve"> Todos os elementos relevantes de produção da pesquisa de Tese, incluindo-se os artigos técnico-científicos publicados e no prelo, se for o caso,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trabalhos em anais, artigos de natureza extensionista, </w:t>
      </w:r>
      <w:r w:rsidRPr="00504744">
        <w:rPr>
          <w:rFonts w:ascii="Arial" w:eastAsia="Arial" w:hAnsi="Arial" w:cs="Arial"/>
          <w:color w:val="000000" w:themeColor="text1"/>
        </w:rPr>
        <w:t>capítulos de livros, e livros, além de matérias em jornais ou revistas, e outros tipos de produção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, seja em pesquisa, ensino ou extensão, vinculáveis </w:t>
      </w:r>
      <w:r w:rsidR="00246CE8">
        <w:rPr>
          <w:rFonts w:ascii="Arial" w:eastAsia="Arial" w:hAnsi="Arial" w:cs="Arial"/>
          <w:color w:val="000000" w:themeColor="text1"/>
        </w:rPr>
        <w:t>à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 pesquisa desenvolvida pelo estudante</w:t>
      </w:r>
      <w:r w:rsidRPr="00504744">
        <w:rPr>
          <w:rFonts w:ascii="Arial" w:eastAsia="Arial" w:hAnsi="Arial" w:cs="Arial"/>
          <w:color w:val="000000" w:themeColor="text1"/>
        </w:rPr>
        <w:t>, devem constar como anexos do manuscrito da Tese, em versões impressa e/ou digital multimídia.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banca examinadora da Tese de Doutorado deve ser composta por pelo menos cinco doutores, na qualidade de membros titulares, e até dois membros doutores suplentes.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 xml:space="preserve">É formada por três membros do Corpo Docente do Programa, incluindo o orientador principal, e </w:t>
      </w:r>
      <w:r w:rsidR="00456303" w:rsidRPr="00504744">
        <w:rPr>
          <w:rFonts w:ascii="Arial" w:eastAsia="Arial" w:hAnsi="Arial" w:cs="Arial"/>
          <w:color w:val="000000" w:themeColor="text1"/>
        </w:rPr>
        <w:t>acrescida de</w:t>
      </w:r>
      <w:r w:rsidR="0045630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dois membros externos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- </w:t>
      </w:r>
      <w:r>
        <w:rPr>
          <w:rFonts w:ascii="Arial" w:eastAsia="Arial" w:hAnsi="Arial" w:cs="Arial"/>
          <w:color w:val="000000"/>
        </w:rPr>
        <w:t xml:space="preserve">A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proposta de </w:t>
      </w:r>
      <w:r w:rsidRPr="00504744">
        <w:rPr>
          <w:rFonts w:ascii="Arial" w:eastAsia="Arial" w:hAnsi="Arial" w:cs="Arial"/>
          <w:color w:val="000000" w:themeColor="text1"/>
        </w:rPr>
        <w:t>banca</w:t>
      </w:r>
      <w:r>
        <w:rPr>
          <w:rFonts w:ascii="Arial" w:eastAsia="Arial" w:hAnsi="Arial" w:cs="Arial"/>
          <w:color w:val="000000"/>
        </w:rPr>
        <w:t xml:space="preserve"> e</w:t>
      </w:r>
      <w:r w:rsidR="00456303">
        <w:rPr>
          <w:rFonts w:ascii="Arial" w:eastAsia="Arial" w:hAnsi="Arial" w:cs="Arial"/>
          <w:color w:val="000000"/>
        </w:rPr>
        <w:t>xaminadora da Tese de Doutorado</w:t>
      </w:r>
      <w:r w:rsidR="00504744">
        <w:rPr>
          <w:rFonts w:ascii="Arial" w:eastAsia="Arial" w:hAnsi="Arial" w:cs="Arial"/>
          <w:color w:val="000000"/>
        </w:rPr>
        <w:t xml:space="preserve"> </w:t>
      </w:r>
      <w:r w:rsidR="00456303" w:rsidRPr="00504744">
        <w:rPr>
          <w:rFonts w:ascii="Arial" w:eastAsia="Arial" w:hAnsi="Arial" w:cs="Arial"/>
          <w:color w:val="000000" w:themeColor="text1"/>
        </w:rPr>
        <w:t xml:space="preserve">encaminhada </w:t>
      </w:r>
      <w:r w:rsidR="00456303">
        <w:rPr>
          <w:rFonts w:ascii="Arial" w:eastAsia="Arial" w:hAnsi="Arial" w:cs="Arial"/>
          <w:color w:val="000000"/>
        </w:rPr>
        <w:t xml:space="preserve">à Coordenação do Programa </w:t>
      </w:r>
      <w:r>
        <w:rPr>
          <w:rFonts w:ascii="Arial" w:eastAsia="Arial" w:hAnsi="Arial" w:cs="Arial"/>
          <w:color w:val="000000"/>
        </w:rPr>
        <w:t>deve incluir um membro suplente.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III - </w:t>
      </w:r>
      <w:r>
        <w:rPr>
          <w:rFonts w:ascii="Arial" w:eastAsia="Arial" w:hAnsi="Arial" w:cs="Arial"/>
          <w:color w:val="000000"/>
        </w:rPr>
        <w:t>No caso de existir um coorientador, este será integrado à banca como membro titular adicional.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A proposta de composição da banca para a defesa da Tese de Doutorado passa por acompanhamento da Coordenação.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O orientador 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 - </w:t>
      </w:r>
      <w:r>
        <w:rPr>
          <w:rFonts w:ascii="Arial" w:eastAsia="Arial" w:hAnsi="Arial" w:cs="Arial"/>
          <w:color w:val="000000"/>
        </w:rPr>
        <w:t>O orientador principal da Tese preside 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§4º</w:t>
      </w:r>
      <w:r>
        <w:rPr>
          <w:rFonts w:ascii="Arial" w:eastAsia="Arial" w:hAnsi="Arial" w:cs="Arial"/>
          <w:color w:val="000000"/>
        </w:rPr>
        <w:t xml:space="preserve"> A solicitação de aprovação da proposta de banca examinadora à Coordenação deve ser feita no mínimo, trinta dias antes da data prevista para a defesa da Tese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§5º</w:t>
      </w:r>
      <w:r>
        <w:rPr>
          <w:rFonts w:ascii="Arial" w:eastAsia="Arial" w:hAnsi="Arial" w:cs="Arial"/>
          <w:color w:val="000000"/>
        </w:rPr>
        <w:t xml:space="preserve"> A aprovação da Tese pela banca examinadora deve ser unânime.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73 </w:t>
      </w:r>
      <w:r>
        <w:rPr>
          <w:rFonts w:ascii="Arial" w:eastAsia="Arial" w:hAnsi="Arial" w:cs="Arial"/>
          <w:color w:val="000000"/>
        </w:rPr>
        <w:t>O candidato ao título de mestre deve cumprir o Exame de Qualificação para o Mestrado.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highlight w:val="yellow"/>
        </w:rPr>
      </w:pPr>
    </w:p>
    <w:p w:rsidR="00C542D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 w:rsidRPr="00504744">
        <w:rPr>
          <w:rFonts w:ascii="Arial" w:eastAsia="Arial" w:hAnsi="Arial" w:cs="Arial"/>
          <w:color w:val="000000" w:themeColor="text1"/>
        </w:rPr>
        <w:t xml:space="preserve">O </w:t>
      </w:r>
      <w:r w:rsidR="007935AD" w:rsidRPr="00504744">
        <w:rPr>
          <w:rFonts w:ascii="Arial" w:eastAsia="Arial" w:hAnsi="Arial" w:cs="Arial"/>
          <w:color w:val="000000" w:themeColor="text1"/>
        </w:rPr>
        <w:t xml:space="preserve">exame de qualificação para o Mestrado </w:t>
      </w:r>
      <w:r w:rsidRPr="00504744">
        <w:rPr>
          <w:rFonts w:ascii="Arial" w:eastAsia="Arial" w:hAnsi="Arial" w:cs="Arial"/>
          <w:color w:val="000000" w:themeColor="text1"/>
        </w:rPr>
        <w:t xml:space="preserve">tem seu formato </w:t>
      </w:r>
      <w:r w:rsidR="007935AD" w:rsidRPr="00504744">
        <w:rPr>
          <w:rFonts w:ascii="Arial" w:eastAsia="Arial" w:hAnsi="Arial" w:cs="Arial"/>
          <w:color w:val="000000" w:themeColor="text1"/>
        </w:rPr>
        <w:t>arbitrado</w:t>
      </w:r>
      <w:r w:rsidR="007935AD">
        <w:rPr>
          <w:rFonts w:ascii="Arial" w:eastAsia="Arial" w:hAnsi="Arial" w:cs="Arial"/>
          <w:color w:val="000000"/>
        </w:rPr>
        <w:t xml:space="preserve"> pelo orientador e submetido à Coordenação.</w:t>
      </w:r>
      <w:r>
        <w:rPr>
          <w:rFonts w:ascii="Arial" w:eastAsia="Arial" w:hAnsi="Arial" w:cs="Arial"/>
          <w:color w:val="000000"/>
        </w:rPr>
        <w:t xml:space="preserve"> </w:t>
      </w:r>
    </w:p>
    <w:p w:rsidR="0045630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§2º </w:t>
      </w:r>
      <w:r w:rsidRPr="00504744">
        <w:rPr>
          <w:rFonts w:ascii="Arial" w:eastAsia="Arial" w:hAnsi="Arial" w:cs="Arial"/>
          <w:color w:val="000000" w:themeColor="text1"/>
        </w:rPr>
        <w:t xml:space="preserve">O exame de qualificação para o Mestrado não 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aprova nem reprova, mas atende ao objetivo de promover espaço crítico para </w:t>
      </w:r>
      <w:r w:rsidRPr="00504744">
        <w:rPr>
          <w:rFonts w:ascii="Arial" w:eastAsia="Arial" w:hAnsi="Arial" w:cs="Arial"/>
          <w:color w:val="000000" w:themeColor="text1"/>
        </w:rPr>
        <w:t>avaliação, orientação e correção dos rumos da proposta preliminar do mestrando.</w:t>
      </w: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 w:themeColor="text1"/>
        </w:rPr>
      </w:pPr>
    </w:p>
    <w:p w:rsidR="00456303" w:rsidRPr="00504744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  <w:r w:rsidRPr="00504744">
        <w:rPr>
          <w:rFonts w:ascii="Arial" w:eastAsia="Arial" w:hAnsi="Arial" w:cs="Arial"/>
          <w:b/>
          <w:color w:val="000000" w:themeColor="text1"/>
        </w:rPr>
        <w:t xml:space="preserve">§3º </w:t>
      </w:r>
      <w:r w:rsidRPr="00504744">
        <w:rPr>
          <w:rFonts w:ascii="Arial" w:eastAsia="Arial" w:hAnsi="Arial" w:cs="Arial"/>
          <w:color w:val="000000" w:themeColor="text1"/>
        </w:rPr>
        <w:t>O orientador é componente obrigatório da junta que aplicará o exame de qualificação para o Mestrado.</w:t>
      </w:r>
    </w:p>
    <w:p w:rsidR="00456303" w:rsidRDefault="00456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74 </w:t>
      </w:r>
      <w:r>
        <w:rPr>
          <w:rFonts w:ascii="Arial" w:eastAsia="Arial" w:hAnsi="Arial" w:cs="Arial"/>
          <w:color w:val="000000"/>
        </w:rPr>
        <w:t xml:space="preserve">O grau de mestre é concedido ao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 xml:space="preserve"> cuja apresentação e defesa de sua Dissertação tenham sido aprovadas por uma banca examinadora. 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Dissertação de Mestrado deve representar contribuição original e relevante ao conhecimento.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Pr="00504744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 w:themeColor="text1"/>
        </w:rPr>
      </w:pPr>
      <w:r w:rsidRPr="00D24EB4">
        <w:rPr>
          <w:rFonts w:ascii="Arial" w:eastAsia="Arial" w:hAnsi="Arial" w:cs="Arial"/>
          <w:b/>
          <w:color w:val="000000"/>
        </w:rPr>
        <w:t>I -</w:t>
      </w:r>
      <w:r w:rsidRPr="00D24EB4">
        <w:rPr>
          <w:rFonts w:ascii="Arial" w:eastAsia="Arial" w:hAnsi="Arial" w:cs="Arial"/>
          <w:color w:val="000000"/>
        </w:rPr>
        <w:t xml:space="preserve"> </w:t>
      </w:r>
      <w:r w:rsidRPr="00504744">
        <w:rPr>
          <w:rFonts w:ascii="Arial" w:eastAsia="Arial" w:hAnsi="Arial" w:cs="Arial"/>
          <w:color w:val="000000" w:themeColor="text1"/>
        </w:rPr>
        <w:t xml:space="preserve">Todos os elementos relevantes de produção da pesquisa de Dissertação, </w:t>
      </w:r>
      <w:r w:rsidR="0006490E" w:rsidRPr="00504744">
        <w:rPr>
          <w:rFonts w:ascii="Arial" w:eastAsia="Arial" w:hAnsi="Arial" w:cs="Arial"/>
          <w:color w:val="000000" w:themeColor="text1"/>
        </w:rPr>
        <w:t xml:space="preserve">se houver, </w:t>
      </w:r>
      <w:r w:rsidR="00246CE8">
        <w:rPr>
          <w:rFonts w:ascii="Arial" w:eastAsia="Arial" w:hAnsi="Arial" w:cs="Arial"/>
          <w:color w:val="000000" w:themeColor="text1"/>
        </w:rPr>
        <w:t xml:space="preserve">como </w:t>
      </w:r>
      <w:r w:rsidRPr="00504744">
        <w:rPr>
          <w:rFonts w:ascii="Arial" w:eastAsia="Arial" w:hAnsi="Arial" w:cs="Arial"/>
          <w:color w:val="000000" w:themeColor="text1"/>
        </w:rPr>
        <w:t xml:space="preserve">artigos técnico-científicos publicados e/ou no prelo, 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trabalhos em anais de congresso, artigos de natureza extensionista, </w:t>
      </w:r>
      <w:r w:rsidRPr="00504744">
        <w:rPr>
          <w:rFonts w:ascii="Arial" w:eastAsia="Arial" w:hAnsi="Arial" w:cs="Arial"/>
          <w:color w:val="000000" w:themeColor="text1"/>
        </w:rPr>
        <w:t>capítulos de livros, matérias em jornais ou revistas, e outros tipos de produção</w:t>
      </w:r>
      <w:r w:rsidR="004F305A" w:rsidRPr="00504744">
        <w:rPr>
          <w:rFonts w:ascii="Arial" w:eastAsia="Arial" w:hAnsi="Arial" w:cs="Arial"/>
          <w:color w:val="000000" w:themeColor="text1"/>
        </w:rPr>
        <w:t>,seja em pesquisa, e</w:t>
      </w:r>
      <w:r w:rsidR="00246CE8">
        <w:rPr>
          <w:rFonts w:ascii="Arial" w:eastAsia="Arial" w:hAnsi="Arial" w:cs="Arial"/>
          <w:color w:val="000000" w:themeColor="text1"/>
        </w:rPr>
        <w:t>nsino ou extensão, vinculáveis à</w:t>
      </w:r>
      <w:r w:rsidR="004F305A" w:rsidRPr="00504744">
        <w:rPr>
          <w:rFonts w:ascii="Arial" w:eastAsia="Arial" w:hAnsi="Arial" w:cs="Arial"/>
          <w:color w:val="000000" w:themeColor="text1"/>
        </w:rPr>
        <w:t xml:space="preserve"> pesquisa desenvolvida pelo estudante</w:t>
      </w:r>
      <w:r w:rsidRPr="00504744">
        <w:rPr>
          <w:rFonts w:ascii="Arial" w:eastAsia="Arial" w:hAnsi="Arial" w:cs="Arial"/>
          <w:color w:val="000000" w:themeColor="text1"/>
        </w:rPr>
        <w:t>, devem constar como anexos do manuscrito da Dissertação, em versões impressa e/ou digital multimídia.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</w:t>
      </w:r>
      <w:r>
        <w:rPr>
          <w:rFonts w:ascii="Arial" w:eastAsia="Arial" w:hAnsi="Arial" w:cs="Arial"/>
          <w:color w:val="000000"/>
        </w:rPr>
        <w:t xml:space="preserve">A banca examinadora da Dissertação deve ser composta por três doutores, na qualidade de membros titulares, e por um membro doutor suplente.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 - </w:t>
      </w:r>
      <w:r>
        <w:rPr>
          <w:rFonts w:ascii="Arial" w:eastAsia="Arial" w:hAnsi="Arial" w:cs="Arial"/>
          <w:color w:val="000000"/>
        </w:rPr>
        <w:t xml:space="preserve">É formada por dois membros do Corpo Docente do Programa, incluindo o orientador, </w:t>
      </w:r>
      <w:r w:rsidRPr="00504744">
        <w:rPr>
          <w:rFonts w:ascii="Arial" w:eastAsia="Arial" w:hAnsi="Arial" w:cs="Arial"/>
          <w:color w:val="000000" w:themeColor="text1"/>
        </w:rPr>
        <w:t xml:space="preserve">e </w:t>
      </w:r>
      <w:r w:rsidR="001674E0" w:rsidRPr="00504744">
        <w:rPr>
          <w:rFonts w:ascii="Arial" w:eastAsia="Arial" w:hAnsi="Arial" w:cs="Arial"/>
          <w:color w:val="000000" w:themeColor="text1"/>
        </w:rPr>
        <w:t xml:space="preserve">acrescida </w:t>
      </w:r>
      <w:r w:rsidRPr="00504744">
        <w:rPr>
          <w:rFonts w:ascii="Arial" w:eastAsia="Arial" w:hAnsi="Arial" w:cs="Arial"/>
          <w:color w:val="000000" w:themeColor="text1"/>
        </w:rPr>
        <w:t>por</w:t>
      </w:r>
      <w:r>
        <w:rPr>
          <w:rFonts w:ascii="Arial" w:eastAsia="Arial" w:hAnsi="Arial" w:cs="Arial"/>
          <w:color w:val="000000"/>
        </w:rPr>
        <w:t xml:space="preserve"> um membro titular externo ao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II - </w:t>
      </w:r>
      <w:r>
        <w:rPr>
          <w:rFonts w:ascii="Arial" w:eastAsia="Arial" w:hAnsi="Arial" w:cs="Arial"/>
          <w:color w:val="000000"/>
        </w:rPr>
        <w:t>No caso de existir um coorientador, este será integrado à banca como membro titular adicional.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III - </w:t>
      </w:r>
      <w:r>
        <w:rPr>
          <w:rFonts w:ascii="Arial" w:eastAsia="Arial" w:hAnsi="Arial" w:cs="Arial"/>
          <w:color w:val="000000"/>
        </w:rPr>
        <w:t>A proposta de composição da banca para a defesa da Dissertação passa por acompanhamento da Coordenação.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color w:val="000000"/>
        </w:rPr>
        <w:t xml:space="preserve"> O orientador se responsabiliza pelos convites aos doutores membros da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 - </w:t>
      </w:r>
      <w:r>
        <w:rPr>
          <w:rFonts w:ascii="Arial" w:eastAsia="Arial" w:hAnsi="Arial" w:cs="Arial"/>
          <w:color w:val="000000"/>
        </w:rPr>
        <w:t>O orientador da pesquisa de Dissertação preside a banca.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§4º</w:t>
      </w:r>
      <w:r>
        <w:rPr>
          <w:rFonts w:ascii="Arial" w:eastAsia="Arial" w:hAnsi="Arial" w:cs="Arial"/>
          <w:color w:val="000000"/>
        </w:rPr>
        <w:t xml:space="preserve"> A solicitação de homologação da banca examinadora à Coordenação deve ser feita no mínimo, trinta dias antes da data prevista para a defesa da Dissertação por meio do formulário próprio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§5º</w:t>
      </w:r>
      <w:r>
        <w:rPr>
          <w:rFonts w:ascii="Arial" w:eastAsia="Arial" w:hAnsi="Arial" w:cs="Arial"/>
          <w:color w:val="000000"/>
        </w:rPr>
        <w:t xml:space="preserve"> A aprovação da Dissertação pela banca examinadora deve ser unânime.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Capítulo 10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 PROGRAMA DE PÓS-DOUTORADO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75 </w:t>
      </w:r>
      <w:r>
        <w:rPr>
          <w:rFonts w:ascii="Arial" w:eastAsia="Arial" w:hAnsi="Arial" w:cs="Arial"/>
          <w:color w:val="000000"/>
        </w:rPr>
        <w:t xml:space="preserve">O Programa de Pós-doutorado do HCTE tem como meta potencializar a pesquisa interdisciplinar nos laboratórios e grupos de pesquisa do HCTE, promovendo a colaboração entre os pesquisadores das grandes áreas do conhecimento, Ciências Humanas, Exatas, da Natureza, da Vida, Letras e Artes.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76 </w:t>
      </w:r>
      <w:r>
        <w:rPr>
          <w:rFonts w:ascii="Arial" w:eastAsia="Arial" w:hAnsi="Arial" w:cs="Arial"/>
          <w:color w:val="000000"/>
        </w:rPr>
        <w:t xml:space="preserve">Os supervisores das pesquisas de pós-doutorado pertencem ao Corpo Docente do HCTE.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77 </w:t>
      </w:r>
      <w:r>
        <w:rPr>
          <w:rFonts w:ascii="Arial" w:eastAsia="Arial" w:hAnsi="Arial" w:cs="Arial"/>
          <w:color w:val="000000"/>
        </w:rPr>
        <w:t>Os docentes do HCTE devem encaminhar à Coordenação o pleito de entrada de candidatos ao Programa de Pós-doutorado.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78</w:t>
      </w:r>
      <w:r>
        <w:rPr>
          <w:rFonts w:ascii="Arial" w:eastAsia="Arial" w:hAnsi="Arial" w:cs="Arial"/>
          <w:color w:val="000000"/>
        </w:rPr>
        <w:t xml:space="preserve"> O coordenador nomeia um relator para fins de apresentação da candidatura no Colegiado, responsável por sua homologação.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79 </w:t>
      </w:r>
      <w:r>
        <w:rPr>
          <w:rFonts w:ascii="Arial" w:eastAsia="Arial" w:hAnsi="Arial" w:cs="Arial"/>
          <w:color w:val="000000"/>
        </w:rPr>
        <w:t xml:space="preserve">No limite de disponibilidade de bolsa de pós-doutorado, quando o Programa estiver provido com uma bolsa somente, o Colegiado adotará o sistema de rodízio.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80 </w:t>
      </w:r>
      <w:r>
        <w:rPr>
          <w:rFonts w:ascii="Arial" w:eastAsia="Arial" w:hAnsi="Arial" w:cs="Arial"/>
          <w:color w:val="000000"/>
        </w:rPr>
        <w:t xml:space="preserve">A destinação da bolsa, definida em Colegiado anualmente, poderá se configurar em processo seletivo, que deverá ser organizado pela Coordenação, com regras e/ou prioridades do HCTE discutidas e acordadas no Colegiado. </w:t>
      </w:r>
    </w:p>
    <w:p w:rsidR="00504744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Pr="00D24EB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04744">
        <w:rPr>
          <w:rFonts w:ascii="Arial" w:hAnsi="Arial" w:cs="Arial"/>
          <w:b/>
          <w:color w:val="202124"/>
          <w:shd w:val="clear" w:color="auto" w:fill="FFFFFF"/>
        </w:rPr>
        <w:t>Art. 81</w:t>
      </w:r>
      <w:r w:rsidRPr="00504744">
        <w:rPr>
          <w:rFonts w:ascii="Arial" w:hAnsi="Arial" w:cs="Arial"/>
          <w:color w:val="202124"/>
          <w:shd w:val="clear" w:color="auto" w:fill="FFFFFF"/>
        </w:rPr>
        <w:t xml:space="preserve"> O pós-doutorando pode integrar o Colegiado como docente colaborador do programa, incluindo oferta de disciplinas de forma autônoma e </w:t>
      </w:r>
      <w:r w:rsidR="00DD4CD6">
        <w:rPr>
          <w:rFonts w:ascii="Arial" w:hAnsi="Arial" w:cs="Arial"/>
          <w:color w:val="202124"/>
          <w:shd w:val="clear" w:color="auto" w:fill="FFFFFF"/>
        </w:rPr>
        <w:t xml:space="preserve">regime de </w:t>
      </w:r>
      <w:r w:rsidRPr="00504744">
        <w:rPr>
          <w:rFonts w:ascii="Arial" w:hAnsi="Arial" w:cs="Arial"/>
          <w:color w:val="202124"/>
          <w:shd w:val="clear" w:color="auto" w:fill="FFFFFF"/>
        </w:rPr>
        <w:t>coorientação de mestrandos e doutorandos.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Default="007935AD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</w:t>
      </w:r>
      <w:r w:rsidR="00504744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Além das reuniões com seus respectivos supervisores, os pós-doutorandos, considerados pesquisadores visitantes, são convidados, através de e-mail da Secretaria Acadêmica, a participar de encontros coletivos, de dois a quatro encontros por semestre, </w:t>
      </w:r>
      <w:r>
        <w:rPr>
          <w:rFonts w:ascii="Arial" w:eastAsia="Arial" w:hAnsi="Arial" w:cs="Arial"/>
          <w:color w:val="000000"/>
        </w:rPr>
        <w:lastRenderedPageBreak/>
        <w:t>quando são debatidos os projetos em curso, apresentados os resultados de estágios de pós-doutorado do Programa, em desenvolvimento ou em fase de conclusão, e/ou realizadas palestras de interesse comum.</w:t>
      </w:r>
    </w:p>
    <w:p w:rsidR="0050474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</w:t>
      </w:r>
      <w:r>
        <w:rPr>
          <w:rFonts w:ascii="Arial" w:eastAsia="Arial" w:hAnsi="Arial" w:cs="Arial"/>
          <w:color w:val="000000"/>
        </w:rPr>
        <w:t>A Coordenação se responsabiliza pela elaboração, a cada início de semestre, da programação dos encontros do Programa de Pós-doutorado no semestre, submetendo-a ao Colegiado para homologação.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>A Secretaria Acadêmica se compromete a fazer ampla chamada dos encontros do Programa de Pós-doutorado à comunidade HCTE, docentes e discentes.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§3º  </w:t>
      </w:r>
      <w:r>
        <w:rPr>
          <w:rFonts w:ascii="Arial" w:eastAsia="Arial" w:hAnsi="Arial" w:cs="Arial"/>
          <w:color w:val="000000"/>
        </w:rPr>
        <w:t>A Coordenação se compromete a garantir a presença de membros do Corpo Docente do HCTE, especialmente em dias em que a programação do encontro inclui relatório final de estágio de pós-doutorado.</w:t>
      </w:r>
    </w:p>
    <w:p w:rsidR="00504744" w:rsidRDefault="00504744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83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Aos pós-doutorandos de instituições no exterior, o Programa oferece supervisão à distância, estimulando o desenvolvimento de conhecimento em redes internacionais</w:t>
      </w:r>
      <w:r>
        <w:rPr>
          <w:rFonts w:ascii="Arial" w:eastAsia="Arial" w:hAnsi="Arial" w:cs="Arial"/>
          <w:color w:val="000000"/>
        </w:rPr>
        <w:t>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84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 xml:space="preserve">O estágio supervisionado de pós-doutoramento deve gerar relatório anual e final detalhado das pesquisas, publicações e/ou produções de reconhecida relevância, como artigos, livros e/ou capítulos de livros, apresentações públicas, entre outras categorias de produção, envolvendo o pós-doutorando e membros do Corpo Docente do Programa.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504744" w:rsidRDefault="007935AD" w:rsidP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Parágrafo único. </w:t>
      </w:r>
      <w:r>
        <w:rPr>
          <w:rFonts w:ascii="Arial" w:eastAsia="Arial" w:hAnsi="Arial" w:cs="Arial"/>
          <w:color w:val="000000"/>
        </w:rPr>
        <w:t>O relatório final de Pós-doutorado deve ser encaminhado ao supervisor, que por sua vez elabora parecer em carta de encaminhamento à Coordenação do Programa.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85</w:t>
      </w:r>
      <w:r w:rsidR="007935AD">
        <w:rPr>
          <w:rFonts w:ascii="Arial" w:eastAsia="Arial" w:hAnsi="Arial" w:cs="Arial"/>
          <w:b/>
          <w:color w:val="000000"/>
        </w:rPr>
        <w:tab/>
        <w:t xml:space="preserve"> </w:t>
      </w:r>
      <w:r w:rsidR="007935AD">
        <w:rPr>
          <w:rFonts w:ascii="Arial" w:eastAsia="Arial" w:hAnsi="Arial" w:cs="Arial"/>
          <w:color w:val="000000"/>
        </w:rPr>
        <w:t>O pós-doutorando deve apresentar os resultados finais do estágio de Pós-doutorado em um dos encontros mensais ou bimensais do Programa de Pós-doutorado, previamente à formalização do encaminhamento de seu relatório de conclusão do estágio ao Colegiado pelo supervisor.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§1º  </w:t>
      </w:r>
      <w:r>
        <w:rPr>
          <w:rFonts w:ascii="Arial" w:eastAsia="Arial" w:hAnsi="Arial" w:cs="Arial"/>
          <w:color w:val="000000"/>
        </w:rPr>
        <w:t xml:space="preserve">Quando da apresentação dos resultados finais da pesquisa de pós-doutoramento, a Coordenação deve zelar pela presença de dois membros do Corpo Docente do Programa, além do próprio docente supervisor do estágio. 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§2º </w:t>
      </w:r>
      <w:r>
        <w:rPr>
          <w:rFonts w:ascii="Arial" w:eastAsia="Arial" w:hAnsi="Arial" w:cs="Arial"/>
          <w:color w:val="000000"/>
        </w:rPr>
        <w:t xml:space="preserve"> Os docentes do HCTE que acompanham a apresentação final dos resultados de pesquisa do pós-doutorando se responsabilizam também por relatá-los junto ao Colegiado, somando-se ao supervisor.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86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A Coordenação encaminha o relatório, acrescido da carta do supervisor, para homologação no Colegiado, quando se dá a relatoria dos docentes do HCTE que assistiram à apresentação pública em encontro do Programa de Pós-doutorado e do próprio supervisor do estágio.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87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 HCTE emite uma declaração de conclusão de estágio de pós-doutorado tão logo os resultados da pesquisa tenham sido homologados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highlight w:val="magenta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Título IV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DAS DISPOSIÇÕES GERAIS E TRANSITÓRIAS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</w:t>
      </w:r>
      <w:r>
        <w:rPr>
          <w:rFonts w:ascii="Arial" w:eastAsia="Arial" w:hAnsi="Arial" w:cs="Arial"/>
          <w:color w:val="000000"/>
        </w:rPr>
        <w:t xml:space="preserve">. </w:t>
      </w:r>
      <w:r w:rsidR="00504744">
        <w:rPr>
          <w:rFonts w:ascii="Arial" w:eastAsia="Arial" w:hAnsi="Arial" w:cs="Arial"/>
          <w:b/>
          <w:color w:val="000000"/>
        </w:rPr>
        <w:t>88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 matrícula, as disciplinas e demais atos da vida acadêmica dos </w:t>
      </w:r>
      <w:r>
        <w:rPr>
          <w:rFonts w:ascii="Arial" w:eastAsia="Arial" w:hAnsi="Arial" w:cs="Arial"/>
        </w:rPr>
        <w:t>estudante</w:t>
      </w:r>
      <w:r>
        <w:rPr>
          <w:rFonts w:ascii="Arial" w:eastAsia="Arial" w:hAnsi="Arial" w:cs="Arial"/>
          <w:color w:val="000000"/>
        </w:rPr>
        <w:t>s de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pós-graduação são cadastrados e efetivados através do Sistema de Registro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Acadêmico da UFRJ.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89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Das decisões do Colegiado do HCTE cabem recursos à Comissão de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Pós-Graduação e Pesquisa da Unidade Acadêmica ou Órgão Suplementar que estiver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respondendo administrativamente pelo Programa, se houver, e/ou ao CEPG.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 w:rsidR="007935AD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>0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Outras Unidades Acadêmicas ou Órgãos Suplementares da UFRJ poderão solicitar agregação ao Programa, que deverá ser estudada e homologada pelo Colegiado.</w:t>
      </w:r>
    </w:p>
    <w:p w:rsidR="00C542D3" w:rsidRDefault="00C54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C542D3" w:rsidRDefault="00504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91</w:t>
      </w:r>
      <w:r w:rsidR="007935AD">
        <w:rPr>
          <w:rFonts w:ascii="Arial" w:eastAsia="Arial" w:hAnsi="Arial" w:cs="Arial"/>
          <w:b/>
          <w:color w:val="000000"/>
        </w:rPr>
        <w:t xml:space="preserve"> </w:t>
      </w:r>
      <w:r w:rsidR="007935AD">
        <w:rPr>
          <w:rFonts w:ascii="Arial" w:eastAsia="Arial" w:hAnsi="Arial" w:cs="Arial"/>
          <w:color w:val="000000"/>
        </w:rPr>
        <w:t>Os casos omissos neste Regulamento devem ser estudados e homologados pelo</w:t>
      </w:r>
    </w:p>
    <w:p w:rsidR="00C542D3" w:rsidRDefault="00793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cyan"/>
        </w:rPr>
      </w:pPr>
      <w:r>
        <w:rPr>
          <w:rFonts w:ascii="Arial" w:eastAsia="Arial" w:hAnsi="Arial" w:cs="Arial"/>
          <w:color w:val="000000"/>
        </w:rPr>
        <w:t>Colegiado do HCTE.</w:t>
      </w:r>
    </w:p>
    <w:sectPr w:rsidR="00C542D3" w:rsidSect="00C542D3"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02" w:rsidRDefault="002B1202" w:rsidP="00C542D3">
      <w:pPr>
        <w:spacing w:after="0" w:line="240" w:lineRule="auto"/>
      </w:pPr>
      <w:r>
        <w:separator/>
      </w:r>
    </w:p>
  </w:endnote>
  <w:endnote w:type="continuationSeparator" w:id="0">
    <w:p w:rsidR="002B1202" w:rsidRDefault="002B1202" w:rsidP="00C5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24" w:rsidRDefault="00335EB3">
    <w:pPr>
      <w:jc w:val="right"/>
    </w:pPr>
    <w:fldSimple w:instr="PAGE">
      <w:r w:rsidR="00923ED6">
        <w:rPr>
          <w:noProof/>
        </w:rPr>
        <w:t>20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24" w:rsidRDefault="00335EB3">
    <w:pPr>
      <w:jc w:val="right"/>
    </w:pPr>
    <w:fldSimple w:instr="PAGE">
      <w:r w:rsidR="00923ED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02" w:rsidRDefault="002B1202" w:rsidP="00C542D3">
      <w:pPr>
        <w:spacing w:after="0" w:line="240" w:lineRule="auto"/>
      </w:pPr>
      <w:r>
        <w:separator/>
      </w:r>
    </w:p>
  </w:footnote>
  <w:footnote w:type="continuationSeparator" w:id="0">
    <w:p w:rsidR="002B1202" w:rsidRDefault="002B1202" w:rsidP="00C5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12B"/>
    <w:multiLevelType w:val="hybridMultilevel"/>
    <w:tmpl w:val="D804D280"/>
    <w:lvl w:ilvl="0" w:tplc="49F482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776363B"/>
    <w:multiLevelType w:val="hybridMultilevel"/>
    <w:tmpl w:val="9CC0F5A8"/>
    <w:lvl w:ilvl="0" w:tplc="2BB424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5C4BCC"/>
    <w:multiLevelType w:val="hybridMultilevel"/>
    <w:tmpl w:val="73D6701A"/>
    <w:lvl w:ilvl="0" w:tplc="9ADA45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2D3"/>
    <w:rsid w:val="00003DAF"/>
    <w:rsid w:val="00012E42"/>
    <w:rsid w:val="000343DB"/>
    <w:rsid w:val="0006490E"/>
    <w:rsid w:val="00091124"/>
    <w:rsid w:val="0010779F"/>
    <w:rsid w:val="00161AD9"/>
    <w:rsid w:val="001674E0"/>
    <w:rsid w:val="00181CA2"/>
    <w:rsid w:val="00224C48"/>
    <w:rsid w:val="00227495"/>
    <w:rsid w:val="00246CE8"/>
    <w:rsid w:val="00296BDD"/>
    <w:rsid w:val="002B1202"/>
    <w:rsid w:val="002F7437"/>
    <w:rsid w:val="00335EB3"/>
    <w:rsid w:val="0033799A"/>
    <w:rsid w:val="003471F5"/>
    <w:rsid w:val="003648CB"/>
    <w:rsid w:val="003A07C3"/>
    <w:rsid w:val="00456303"/>
    <w:rsid w:val="00457525"/>
    <w:rsid w:val="004A3D72"/>
    <w:rsid w:val="004E6939"/>
    <w:rsid w:val="004F305A"/>
    <w:rsid w:val="00504744"/>
    <w:rsid w:val="00566D0E"/>
    <w:rsid w:val="00575DC5"/>
    <w:rsid w:val="005F1E40"/>
    <w:rsid w:val="006202A7"/>
    <w:rsid w:val="006C0348"/>
    <w:rsid w:val="007613CC"/>
    <w:rsid w:val="007935AD"/>
    <w:rsid w:val="007C3A46"/>
    <w:rsid w:val="007E4921"/>
    <w:rsid w:val="00821870"/>
    <w:rsid w:val="00857BD1"/>
    <w:rsid w:val="008801D7"/>
    <w:rsid w:val="008E6705"/>
    <w:rsid w:val="00923ED6"/>
    <w:rsid w:val="00973FD1"/>
    <w:rsid w:val="00985B2B"/>
    <w:rsid w:val="009B7FC4"/>
    <w:rsid w:val="009C2637"/>
    <w:rsid w:val="009C6F84"/>
    <w:rsid w:val="009D7B65"/>
    <w:rsid w:val="00AA325B"/>
    <w:rsid w:val="00B2017A"/>
    <w:rsid w:val="00B5362B"/>
    <w:rsid w:val="00BB2DBA"/>
    <w:rsid w:val="00BD1F3E"/>
    <w:rsid w:val="00C030D4"/>
    <w:rsid w:val="00C542D3"/>
    <w:rsid w:val="00CB793A"/>
    <w:rsid w:val="00CC6B55"/>
    <w:rsid w:val="00D24EB4"/>
    <w:rsid w:val="00D7776F"/>
    <w:rsid w:val="00DC436B"/>
    <w:rsid w:val="00DD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6C"/>
  </w:style>
  <w:style w:type="paragraph" w:styleId="Heading1">
    <w:name w:val="heading 1"/>
    <w:basedOn w:val="normal0"/>
    <w:next w:val="normal0"/>
    <w:rsid w:val="003A4B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A4B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4B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4B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A4B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A4B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542D3"/>
  </w:style>
  <w:style w:type="paragraph" w:styleId="Title">
    <w:name w:val="Title"/>
    <w:basedOn w:val="normal0"/>
    <w:next w:val="normal0"/>
    <w:rsid w:val="003A4B6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C542D3"/>
  </w:style>
  <w:style w:type="paragraph" w:customStyle="1" w:styleId="normal0">
    <w:name w:val="normal"/>
    <w:rsid w:val="003A4B6A"/>
  </w:style>
  <w:style w:type="paragraph" w:styleId="Subtitle">
    <w:name w:val="Subtitle"/>
    <w:basedOn w:val="Normal"/>
    <w:next w:val="Normal"/>
    <w:rsid w:val="00C542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D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0GnCkBn1QsPRF1vbwr4hdyijQ==">AMUW2mXj8qrWM941/UEGdnHVo7WYqC/Icc1lgB+ZelW4aEwHmBcLZTZh1xWxoPsyl0bBAnB3ck0vRY6faV7ZSXS8SvZXpa3qjBD0B2b6Cx7Oo7foHVnXbJs=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1ED05A-162E-46C1-AAC2-01AB5758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8917</Words>
  <Characters>50831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Lamae</dc:creator>
  <cp:lastModifiedBy>Lamae</cp:lastModifiedBy>
  <cp:revision>3</cp:revision>
  <dcterms:created xsi:type="dcterms:W3CDTF">2020-10-02T00:38:00Z</dcterms:created>
  <dcterms:modified xsi:type="dcterms:W3CDTF">2020-10-02T00:41:00Z</dcterms:modified>
</cp:coreProperties>
</file>